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741B" w14:textId="77777777" w:rsidR="006600B1" w:rsidRPr="007579FC" w:rsidRDefault="006600B1" w:rsidP="006600B1">
      <w:pPr>
        <w:jc w:val="center"/>
        <w:rPr>
          <w:rFonts w:asciiTheme="majorHAnsi" w:hAnsiTheme="majorHAnsi"/>
          <w:b/>
          <w:bCs/>
          <w:color w:val="2F5496" w:themeColor="accent1" w:themeShade="BF"/>
          <w:sz w:val="32"/>
          <w:szCs w:val="32"/>
          <w:lang w:val="en-US"/>
        </w:rPr>
      </w:pPr>
      <w:r w:rsidRPr="007579FC">
        <w:rPr>
          <w:rFonts w:asciiTheme="majorHAnsi" w:hAnsiTheme="majorHAnsi"/>
          <w:b/>
          <w:bCs/>
          <w:color w:val="2F5496" w:themeColor="accent1" w:themeShade="BF"/>
          <w:sz w:val="32"/>
          <w:szCs w:val="32"/>
          <w:lang w:val="en-US"/>
        </w:rPr>
        <w:t xml:space="preserve">Attachment </w:t>
      </w:r>
      <w:r>
        <w:rPr>
          <w:rFonts w:asciiTheme="majorHAnsi" w:hAnsiTheme="majorHAnsi"/>
          <w:b/>
          <w:bCs/>
          <w:color w:val="2F5496" w:themeColor="accent1" w:themeShade="BF"/>
          <w:sz w:val="32"/>
          <w:szCs w:val="32"/>
          <w:lang w:val="en-US"/>
        </w:rPr>
        <w:t>C</w:t>
      </w:r>
      <w:r w:rsidRPr="007579FC">
        <w:rPr>
          <w:rFonts w:asciiTheme="majorHAnsi" w:hAnsiTheme="majorHAnsi"/>
          <w:b/>
          <w:bCs/>
          <w:color w:val="2F5496" w:themeColor="accent1" w:themeShade="BF"/>
          <w:sz w:val="32"/>
          <w:szCs w:val="32"/>
          <w:lang w:val="en-US"/>
        </w:rPr>
        <w:t>apsule 6</w:t>
      </w:r>
    </w:p>
    <w:p w14:paraId="3AE8132A" w14:textId="77777777" w:rsidR="006600B1" w:rsidRDefault="006600B1" w:rsidP="006600B1">
      <w:pPr>
        <w:pStyle w:val="Prrafodelista"/>
        <w:numPr>
          <w:ilvl w:val="0"/>
          <w:numId w:val="11"/>
        </w:numPr>
        <w:rPr>
          <w:rFonts w:asciiTheme="majorHAnsi" w:hAnsiTheme="majorHAnsi"/>
          <w:b/>
          <w:bCs/>
          <w:color w:val="2F5496" w:themeColor="accent1" w:themeShade="BF"/>
          <w:sz w:val="28"/>
          <w:szCs w:val="28"/>
          <w:lang w:val="en-US"/>
        </w:rPr>
      </w:pPr>
      <w:r w:rsidRPr="007579FC">
        <w:rPr>
          <w:rFonts w:asciiTheme="majorHAnsi" w:hAnsiTheme="majorHAnsi"/>
          <w:b/>
          <w:bCs/>
          <w:color w:val="2F5496" w:themeColor="accent1" w:themeShade="BF"/>
          <w:sz w:val="28"/>
          <w:szCs w:val="28"/>
          <w:lang w:val="en-US"/>
        </w:rPr>
        <w:t>Pre-activity section</w:t>
      </w:r>
    </w:p>
    <w:p w14:paraId="7434068D" w14:textId="77777777" w:rsidR="006600B1" w:rsidRPr="007579FC" w:rsidRDefault="006600B1" w:rsidP="006600B1">
      <w:pPr>
        <w:pStyle w:val="Prrafodelista"/>
        <w:ind w:left="1080"/>
        <w:rPr>
          <w:rFonts w:asciiTheme="majorHAnsi" w:hAnsiTheme="majorHAnsi"/>
          <w:b/>
          <w:bCs/>
          <w:color w:val="2F5496" w:themeColor="accent1" w:themeShade="BF"/>
          <w:sz w:val="28"/>
          <w:szCs w:val="28"/>
          <w:lang w:val="en-US"/>
        </w:rPr>
      </w:pPr>
    </w:p>
    <w:p w14:paraId="0AEC3654" w14:textId="77777777" w:rsidR="006600B1" w:rsidRPr="007579FC" w:rsidRDefault="006600B1" w:rsidP="006600B1">
      <w:pPr>
        <w:pStyle w:val="Prrafodelista"/>
        <w:numPr>
          <w:ilvl w:val="2"/>
          <w:numId w:val="18"/>
        </w:numPr>
        <w:rPr>
          <w:rFonts w:asciiTheme="majorHAnsi" w:hAnsiTheme="majorHAnsi"/>
          <w:b/>
          <w:bCs/>
          <w:sz w:val="24"/>
          <w:szCs w:val="24"/>
          <w:lang w:val="en-US"/>
        </w:rPr>
      </w:pPr>
      <w:r w:rsidRPr="007579FC">
        <w:rPr>
          <w:rFonts w:asciiTheme="majorHAnsi" w:hAnsiTheme="majorHAnsi"/>
          <w:b/>
          <w:bCs/>
          <w:sz w:val="24"/>
          <w:szCs w:val="24"/>
          <w:lang w:val="en-US"/>
        </w:rPr>
        <w:t>Think about care support and caregivers and answer the following questions.</w:t>
      </w:r>
    </w:p>
    <w:p w14:paraId="22ECE599" w14:textId="77777777" w:rsidR="006600B1" w:rsidRPr="007579FC" w:rsidRDefault="006600B1" w:rsidP="006600B1">
      <w:pPr>
        <w:pStyle w:val="Prrafodelista"/>
        <w:ind w:left="2136"/>
        <w:rPr>
          <w:rFonts w:asciiTheme="majorHAnsi" w:hAnsiTheme="majorHAnsi"/>
          <w:b/>
          <w:bCs/>
          <w:sz w:val="24"/>
          <w:szCs w:val="24"/>
          <w:lang w:val="en-US"/>
        </w:rPr>
      </w:pPr>
    </w:p>
    <w:p w14:paraId="7530D115" w14:textId="77777777" w:rsidR="006600B1" w:rsidRPr="007579FC" w:rsidRDefault="006600B1" w:rsidP="006600B1">
      <w:pPr>
        <w:pStyle w:val="Prrafodelista"/>
        <w:numPr>
          <w:ilvl w:val="0"/>
          <w:numId w:val="19"/>
        </w:numPr>
        <w:rPr>
          <w:rFonts w:asciiTheme="majorHAnsi" w:hAnsiTheme="majorHAnsi"/>
          <w:sz w:val="24"/>
          <w:szCs w:val="24"/>
          <w:lang w:val="en-US"/>
        </w:rPr>
      </w:pPr>
      <w:r w:rsidRPr="007579FC">
        <w:rPr>
          <w:rFonts w:asciiTheme="majorHAnsi" w:hAnsiTheme="majorHAnsi"/>
          <w:sz w:val="24"/>
          <w:szCs w:val="24"/>
          <w:lang w:val="en-US"/>
        </w:rPr>
        <w:t>What is care support?</w:t>
      </w:r>
    </w:p>
    <w:p w14:paraId="6CD1FCCD" w14:textId="77777777" w:rsidR="006600B1" w:rsidRPr="007579FC" w:rsidRDefault="006600B1" w:rsidP="006600B1">
      <w:pPr>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lang w:val="en-US"/>
        </w:rPr>
        <w:t>_____________________________________________</w:t>
      </w:r>
    </w:p>
    <w:p w14:paraId="4EDC2D26" w14:textId="77777777" w:rsidR="006600B1" w:rsidRPr="007579FC" w:rsidRDefault="006600B1" w:rsidP="006600B1">
      <w:pPr>
        <w:pStyle w:val="Prrafodelista"/>
        <w:numPr>
          <w:ilvl w:val="0"/>
          <w:numId w:val="19"/>
        </w:numPr>
        <w:rPr>
          <w:rFonts w:asciiTheme="majorHAnsi" w:hAnsiTheme="majorHAnsi"/>
          <w:sz w:val="24"/>
          <w:szCs w:val="24"/>
          <w:lang w:val="en-US"/>
        </w:rPr>
      </w:pPr>
      <w:r w:rsidRPr="007579FC">
        <w:rPr>
          <w:rFonts w:asciiTheme="majorHAnsi" w:hAnsiTheme="majorHAnsi"/>
          <w:sz w:val="24"/>
          <w:szCs w:val="24"/>
          <w:lang w:val="en-US"/>
        </w:rPr>
        <w:t>What does a caregiver do?</w:t>
      </w:r>
    </w:p>
    <w:p w14:paraId="6FBCDB33" w14:textId="77777777" w:rsidR="006600B1" w:rsidRPr="007579FC" w:rsidRDefault="006600B1" w:rsidP="006600B1">
      <w:pPr>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___________________________________________________________________________________________________________________________________________________________</w:t>
      </w:r>
      <w:r>
        <w:rPr>
          <w:rFonts w:asciiTheme="majorHAnsi" w:hAnsiTheme="majorHAnsi"/>
          <w:sz w:val="24"/>
          <w:szCs w:val="24"/>
          <w:lang w:val="en-US"/>
        </w:rPr>
        <w:t>___________________________________________________________</w:t>
      </w:r>
      <w:r w:rsidRPr="007579FC">
        <w:rPr>
          <w:rFonts w:asciiTheme="majorHAnsi" w:hAnsiTheme="majorHAnsi"/>
          <w:sz w:val="24"/>
          <w:szCs w:val="24"/>
          <w:lang w:val="en-US"/>
        </w:rPr>
        <w:t>_____</w:t>
      </w:r>
    </w:p>
    <w:p w14:paraId="3B322FE9" w14:textId="77777777" w:rsidR="006600B1" w:rsidRPr="007579FC" w:rsidRDefault="006600B1" w:rsidP="006600B1">
      <w:pPr>
        <w:pStyle w:val="Prrafodelista"/>
        <w:numPr>
          <w:ilvl w:val="0"/>
          <w:numId w:val="19"/>
        </w:numPr>
        <w:rPr>
          <w:rFonts w:asciiTheme="majorHAnsi" w:hAnsiTheme="majorHAnsi"/>
          <w:sz w:val="24"/>
          <w:szCs w:val="24"/>
          <w:lang w:val="en-US"/>
        </w:rPr>
      </w:pPr>
      <w:r w:rsidRPr="007579FC">
        <w:rPr>
          <w:rFonts w:asciiTheme="majorHAnsi" w:hAnsiTheme="majorHAnsi"/>
          <w:sz w:val="24"/>
          <w:szCs w:val="24"/>
          <w:lang w:val="en-US"/>
        </w:rPr>
        <w:t>What are the difficulties a caregiver would face in your society?</w:t>
      </w:r>
    </w:p>
    <w:p w14:paraId="0F64C534" w14:textId="77777777" w:rsidR="006600B1" w:rsidRPr="007579FC" w:rsidRDefault="006600B1" w:rsidP="006600B1">
      <w:pPr>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lang w:val="en-US"/>
        </w:rPr>
        <w:t>_____________________________________________</w:t>
      </w:r>
    </w:p>
    <w:p w14:paraId="27EE2147" w14:textId="77777777" w:rsidR="006600B1" w:rsidRPr="007579FC" w:rsidRDefault="006600B1" w:rsidP="006600B1">
      <w:pPr>
        <w:pStyle w:val="Prrafodelista"/>
        <w:numPr>
          <w:ilvl w:val="0"/>
          <w:numId w:val="19"/>
        </w:numPr>
        <w:rPr>
          <w:rFonts w:asciiTheme="majorHAnsi" w:hAnsiTheme="majorHAnsi"/>
          <w:sz w:val="24"/>
          <w:szCs w:val="24"/>
          <w:lang w:val="en-US"/>
        </w:rPr>
      </w:pPr>
      <w:r w:rsidRPr="007579FC">
        <w:rPr>
          <w:rFonts w:asciiTheme="majorHAnsi" w:hAnsiTheme="majorHAnsi"/>
          <w:sz w:val="24"/>
          <w:szCs w:val="24"/>
          <w:lang w:val="en-US"/>
        </w:rPr>
        <w:t>Do you think everybody could be a caregiver? Why or why not?</w:t>
      </w:r>
    </w:p>
    <w:p w14:paraId="757F5BE9" w14:textId="0B5C8EA6" w:rsidR="006600B1" w:rsidRPr="007579FC" w:rsidRDefault="006600B1" w:rsidP="006600B1">
      <w:pPr>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_______________________________________________________________________________________________________________________</w:t>
      </w:r>
      <w:r>
        <w:rPr>
          <w:rFonts w:asciiTheme="majorHAnsi" w:hAnsiTheme="majorHAnsi"/>
          <w:sz w:val="24"/>
          <w:szCs w:val="24"/>
          <w:lang w:val="en-US"/>
        </w:rPr>
        <w:t>___________________________</w:t>
      </w:r>
      <w:r w:rsidRPr="007579FC">
        <w:rPr>
          <w:rFonts w:asciiTheme="majorHAnsi" w:hAnsiTheme="majorHAnsi"/>
          <w:sz w:val="24"/>
          <w:szCs w:val="24"/>
          <w:lang w:val="en-US"/>
        </w:rPr>
        <w:t>_____________________________________________________________________________________________________</w:t>
      </w:r>
      <w:r>
        <w:rPr>
          <w:rFonts w:asciiTheme="majorHAnsi" w:hAnsiTheme="majorHAnsi"/>
          <w:sz w:val="24"/>
          <w:szCs w:val="24"/>
          <w:lang w:val="en-US"/>
        </w:rPr>
        <w:t>_____________________________________________</w:t>
      </w:r>
    </w:p>
    <w:p w14:paraId="31F5DF8C" w14:textId="77777777" w:rsidR="006600B1" w:rsidRPr="007579FC" w:rsidRDefault="006600B1" w:rsidP="006600B1">
      <w:pPr>
        <w:rPr>
          <w:rFonts w:asciiTheme="majorHAnsi" w:hAnsiTheme="majorHAnsi"/>
          <w:sz w:val="24"/>
          <w:szCs w:val="24"/>
          <w:lang w:val="en-US"/>
        </w:rPr>
      </w:pPr>
    </w:p>
    <w:p w14:paraId="408DD8E6" w14:textId="77777777" w:rsidR="006600B1" w:rsidRPr="007579FC" w:rsidRDefault="006600B1" w:rsidP="006600B1">
      <w:pPr>
        <w:pStyle w:val="Prrafodelista"/>
        <w:numPr>
          <w:ilvl w:val="2"/>
          <w:numId w:val="11"/>
        </w:numPr>
        <w:rPr>
          <w:rFonts w:asciiTheme="majorHAnsi" w:hAnsiTheme="majorHAnsi"/>
          <w:b/>
          <w:bCs/>
          <w:sz w:val="24"/>
          <w:szCs w:val="24"/>
          <w:lang w:val="en-US"/>
        </w:rPr>
      </w:pPr>
      <w:r w:rsidRPr="007579FC">
        <w:rPr>
          <w:rFonts w:asciiTheme="majorHAnsi" w:hAnsiTheme="majorHAnsi"/>
          <w:b/>
          <w:bCs/>
          <w:sz w:val="24"/>
          <w:szCs w:val="24"/>
          <w:lang w:val="en-US"/>
        </w:rPr>
        <w:t>Read the following text, highlight words you don’t know.</w:t>
      </w:r>
    </w:p>
    <w:tbl>
      <w:tblPr>
        <w:tblStyle w:val="Tablaconcuadrcula"/>
        <w:tblW w:w="0" w:type="auto"/>
        <w:tblLook w:val="04A0" w:firstRow="1" w:lastRow="0" w:firstColumn="1" w:lastColumn="0" w:noHBand="0" w:noVBand="1"/>
      </w:tblPr>
      <w:tblGrid>
        <w:gridCol w:w="8828"/>
      </w:tblGrid>
      <w:tr w:rsidR="006600B1" w:rsidRPr="00CA7428" w14:paraId="09F2FBC3" w14:textId="77777777" w:rsidTr="002A4C3F">
        <w:tc>
          <w:tcPr>
            <w:tcW w:w="8828" w:type="dxa"/>
          </w:tcPr>
          <w:p w14:paraId="1CC6BDA2" w14:textId="77777777" w:rsidR="006600B1" w:rsidRPr="007579FC" w:rsidRDefault="006600B1" w:rsidP="002A4C3F">
            <w:pPr>
              <w:pStyle w:val="Ttulo1"/>
              <w:jc w:val="both"/>
              <w:outlineLvl w:val="0"/>
              <w:rPr>
                <w:rFonts w:asciiTheme="majorHAnsi" w:hAnsiTheme="majorHAnsi"/>
                <w:sz w:val="24"/>
                <w:szCs w:val="24"/>
                <w:lang w:val="en-US"/>
              </w:rPr>
            </w:pPr>
            <w:r w:rsidRPr="007579FC">
              <w:rPr>
                <w:rFonts w:asciiTheme="majorHAnsi" w:hAnsiTheme="majorHAnsi"/>
                <w:sz w:val="24"/>
                <w:szCs w:val="24"/>
                <w:lang w:val="en-US"/>
              </w:rPr>
              <w:t>Family Caregiving</w:t>
            </w:r>
          </w:p>
          <w:p w14:paraId="0F65ADAC" w14:textId="77777777" w:rsidR="006600B1" w:rsidRPr="007579FC" w:rsidRDefault="006600B1" w:rsidP="002A4C3F">
            <w:pPr>
              <w:pStyle w:val="Ttulo2"/>
              <w:jc w:val="both"/>
              <w:outlineLvl w:val="1"/>
              <w:rPr>
                <w:sz w:val="24"/>
                <w:szCs w:val="24"/>
                <w:lang w:val="en-US"/>
              </w:rPr>
            </w:pPr>
            <w:r w:rsidRPr="007579FC">
              <w:rPr>
                <w:noProof/>
                <w:sz w:val="24"/>
                <w:szCs w:val="24"/>
              </w:rPr>
              <w:drawing>
                <wp:anchor distT="0" distB="0" distL="114300" distR="114300" simplePos="0" relativeHeight="251659264" behindDoc="0" locked="0" layoutInCell="1" allowOverlap="1" wp14:anchorId="46519B1B" wp14:editId="43B82E81">
                  <wp:simplePos x="0" y="0"/>
                  <wp:positionH relativeFrom="margin">
                    <wp:align>left</wp:align>
                  </wp:positionH>
                  <wp:positionV relativeFrom="margin">
                    <wp:posOffset>707273</wp:posOffset>
                  </wp:positionV>
                  <wp:extent cx="1422400" cy="853440"/>
                  <wp:effectExtent l="0" t="0" r="6350" b="3810"/>
                  <wp:wrapSquare wrapText="bothSides"/>
                  <wp:docPr id="1" name="Imagen 1" descr="Elderly man smiles, looks over his shoulder towards daughter, her hands resting on his shoulders, his hand meeting 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ly man smiles, looks over his shoulder towards daughter, her hands resting on his shoulders, his hand meeting h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853440"/>
                          </a:xfrm>
                          <a:prstGeom prst="rect">
                            <a:avLst/>
                          </a:prstGeom>
                          <a:noFill/>
                          <a:ln>
                            <a:noFill/>
                          </a:ln>
                        </pic:spPr>
                      </pic:pic>
                    </a:graphicData>
                  </a:graphic>
                </wp:anchor>
              </w:drawing>
            </w:r>
            <w:r w:rsidRPr="007579FC">
              <w:rPr>
                <w:sz w:val="24"/>
                <w:szCs w:val="24"/>
                <w:lang w:val="en-US"/>
              </w:rPr>
              <w:t>Here’s how to get the support you need to overcome caregiving challenges and make the process more rewarding for both you and the person you’re caring for.</w:t>
            </w:r>
          </w:p>
          <w:p w14:paraId="4AC44D57" w14:textId="77777777" w:rsidR="006600B1" w:rsidRPr="007579FC" w:rsidRDefault="006600B1" w:rsidP="002A4C3F">
            <w:pPr>
              <w:pStyle w:val="Ttulo2"/>
              <w:jc w:val="both"/>
              <w:outlineLvl w:val="1"/>
              <w:rPr>
                <w:sz w:val="24"/>
                <w:szCs w:val="24"/>
                <w:lang w:val="en-US"/>
              </w:rPr>
            </w:pPr>
          </w:p>
          <w:p w14:paraId="67D7E2BD" w14:textId="77777777" w:rsidR="006600B1" w:rsidRPr="007579FC" w:rsidRDefault="006600B1" w:rsidP="002A4C3F">
            <w:pPr>
              <w:pStyle w:val="Ttulo2"/>
              <w:jc w:val="both"/>
              <w:outlineLvl w:val="1"/>
              <w:rPr>
                <w:sz w:val="24"/>
                <w:szCs w:val="24"/>
                <w:lang w:val="en-US"/>
              </w:rPr>
            </w:pPr>
          </w:p>
          <w:p w14:paraId="60224839" w14:textId="77777777" w:rsidR="006600B1" w:rsidRPr="007579FC" w:rsidRDefault="006600B1" w:rsidP="002A4C3F">
            <w:pPr>
              <w:pStyle w:val="Ttulo2"/>
              <w:jc w:val="both"/>
              <w:outlineLvl w:val="1"/>
              <w:rPr>
                <w:sz w:val="24"/>
                <w:szCs w:val="24"/>
                <w:lang w:val="en-US"/>
              </w:rPr>
            </w:pPr>
            <w:r w:rsidRPr="007579FC">
              <w:rPr>
                <w:sz w:val="24"/>
                <w:szCs w:val="24"/>
                <w:lang w:val="en-US"/>
              </w:rPr>
              <w:t>What is family caregiving?</w:t>
            </w:r>
          </w:p>
          <w:p w14:paraId="1E398B33"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As life expectancies increase, medical treatments advance, and increasing numbers of people live with chronic illness and disabilities, more and more of us find ourselves caring for a loved one at home. Whether you’re taking care of an aging parent, a handicapped spouse, or looking after a child with a physical or mental illness, providing care for a family member in need is an act of kindness, love, and loyalty. Day after day, you gift your loved one with your care and attention, improving their quality of life, even if they’re unable to express their gratitude.</w:t>
            </w:r>
          </w:p>
          <w:p w14:paraId="209DEADC"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Regardless of your particular circumstances, being a family caregiver is a challenging role and likely one that you haven’t been trained to undertake. And like many family caregivers, you probably never anticipated this situation. However, you don’t have to be a nursing expert, a superhero, or a saint in order to be a good family caregiver. With the right help and support, you can be an effective, loving caregiver without having to sacrifice yourself in the process. And that can make family caregiving a more rewarding experience—for both you and your loved one. These tips can help you get the support you need while caring for someone you love in way that can benefit both of you.</w:t>
            </w:r>
          </w:p>
          <w:p w14:paraId="6547D0C3" w14:textId="77777777" w:rsidR="006600B1" w:rsidRPr="007579FC" w:rsidRDefault="006600B1" w:rsidP="002A4C3F">
            <w:pPr>
              <w:pStyle w:val="Ttulo3"/>
              <w:jc w:val="both"/>
              <w:outlineLvl w:val="2"/>
              <w:rPr>
                <w:lang w:val="en-US"/>
              </w:rPr>
            </w:pPr>
            <w:r w:rsidRPr="007579FC">
              <w:rPr>
                <w:lang w:val="en-US"/>
              </w:rPr>
              <w:t>New to family caregiving?</w:t>
            </w:r>
          </w:p>
          <w:p w14:paraId="0F20B6B0"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Learn as much as you can</w:t>
            </w:r>
            <w:r w:rsidRPr="007579FC">
              <w:rPr>
                <w:rFonts w:asciiTheme="majorHAnsi" w:hAnsiTheme="majorHAnsi"/>
                <w:lang w:val="en-US"/>
              </w:rPr>
              <w:t xml:space="preserve"> about your family member’s illness or disability and how to care for it. The more you know, the less anxiety you’ll feel about your new role and the more effective you’ll be.</w:t>
            </w:r>
          </w:p>
          <w:p w14:paraId="750D3C5A"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Seek out other caregivers.</w:t>
            </w:r>
            <w:r w:rsidRPr="007579FC">
              <w:rPr>
                <w:rFonts w:asciiTheme="majorHAnsi" w:hAnsiTheme="majorHAnsi"/>
                <w:lang w:val="en-US"/>
              </w:rPr>
              <w:t xml:space="preserve"> It helps to know you’re not alone. It’s comforting to give and receive support from others who understand exactly what you’re going through.</w:t>
            </w:r>
          </w:p>
          <w:p w14:paraId="17D12E4D"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Trust your instincts.</w:t>
            </w:r>
            <w:r w:rsidRPr="007579FC">
              <w:rPr>
                <w:rFonts w:asciiTheme="majorHAnsi" w:hAnsiTheme="majorHAnsi"/>
                <w:lang w:val="en-US"/>
              </w:rPr>
              <w:t xml:space="preserve"> Remember, you know your family member best. Don’t ignore what doctors and specialists tell you, but listen to your gut, too.</w:t>
            </w:r>
          </w:p>
          <w:p w14:paraId="4EE9FF23"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lastRenderedPageBreak/>
              <w:t>Encourage your loved one’s independence.</w:t>
            </w:r>
            <w:r w:rsidRPr="007579FC">
              <w:rPr>
                <w:rFonts w:asciiTheme="majorHAnsi" w:hAnsiTheme="majorHAnsi"/>
                <w:lang w:val="en-US"/>
              </w:rPr>
              <w:t xml:space="preserve"> Caregiving does not mean doing everything for your loved one. Be open to technologies and strategies that allow your family member to remain as independent as possible.</w:t>
            </w:r>
          </w:p>
          <w:p w14:paraId="01EDC047"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 xml:space="preserve">Know your limits. </w:t>
            </w:r>
            <w:r w:rsidRPr="007579FC">
              <w:rPr>
                <w:rFonts w:asciiTheme="majorHAnsi" w:hAnsiTheme="majorHAnsi"/>
                <w:lang w:val="en-US"/>
              </w:rPr>
              <w:t>Be realistic about how much of your time and yourself you can give. Set clear limits, and communicate those limits to doctors, family members, and other people involved.</w:t>
            </w:r>
          </w:p>
          <w:p w14:paraId="18F6201D" w14:textId="77777777" w:rsidR="006600B1" w:rsidRPr="007579FC" w:rsidRDefault="006600B1" w:rsidP="002A4C3F">
            <w:pPr>
              <w:pStyle w:val="Ttulo2"/>
              <w:jc w:val="both"/>
              <w:outlineLvl w:val="1"/>
              <w:rPr>
                <w:sz w:val="24"/>
                <w:szCs w:val="24"/>
                <w:lang w:val="en-US"/>
              </w:rPr>
            </w:pPr>
            <w:r w:rsidRPr="007579FC">
              <w:rPr>
                <w:sz w:val="24"/>
                <w:szCs w:val="24"/>
                <w:lang w:val="en-US"/>
              </w:rPr>
              <w:t>Family caregiving tip 1: Accept your feelings</w:t>
            </w:r>
          </w:p>
          <w:p w14:paraId="353AB47B"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Caregiving can trigger a host of difficult emotions, including anger, fear, resentment, guilt, helplessness, and grief. It’s important to acknowledge and accept what you’re feeling, both good and bad. Don’t beat yourself up over your doubts and misgivings. Having these feelings doesn’t mean that you don’t love your family member—they simply mean you’re human.</w:t>
            </w:r>
          </w:p>
          <w:p w14:paraId="282AA927" w14:textId="77777777" w:rsidR="006600B1" w:rsidRPr="007579FC" w:rsidRDefault="006600B1" w:rsidP="002A4C3F">
            <w:pPr>
              <w:pStyle w:val="Ttulo4"/>
              <w:jc w:val="both"/>
              <w:outlineLvl w:val="3"/>
              <w:rPr>
                <w:sz w:val="24"/>
                <w:szCs w:val="24"/>
                <w:lang w:val="en-US"/>
              </w:rPr>
            </w:pPr>
            <w:r w:rsidRPr="007579FC">
              <w:rPr>
                <w:sz w:val="24"/>
                <w:szCs w:val="24"/>
                <w:lang w:val="en-US"/>
              </w:rPr>
              <w:t>What you may feel about being a family caregiver</w:t>
            </w:r>
          </w:p>
          <w:p w14:paraId="07A8082D" w14:textId="77777777" w:rsidR="006600B1" w:rsidRPr="007579FC" w:rsidRDefault="006600B1" w:rsidP="006600B1">
            <w:pPr>
              <w:numPr>
                <w:ilvl w:val="0"/>
                <w:numId w:val="20"/>
              </w:numPr>
              <w:spacing w:before="100" w:beforeAutospacing="1" w:after="100" w:afterAutospacing="1"/>
              <w:jc w:val="both"/>
              <w:rPr>
                <w:rFonts w:asciiTheme="majorHAnsi" w:hAnsiTheme="majorHAnsi"/>
                <w:sz w:val="24"/>
                <w:szCs w:val="24"/>
                <w:lang w:val="en-US"/>
              </w:rPr>
            </w:pPr>
            <w:r w:rsidRPr="007579FC">
              <w:rPr>
                <w:rStyle w:val="Textoennegrita"/>
                <w:rFonts w:asciiTheme="majorHAnsi" w:hAnsiTheme="majorHAnsi"/>
                <w:sz w:val="24"/>
                <w:szCs w:val="24"/>
                <w:lang w:val="en-US"/>
              </w:rPr>
              <w:t>Anxiety</w:t>
            </w:r>
            <w:r w:rsidRPr="007579FC">
              <w:rPr>
                <w:rFonts w:asciiTheme="majorHAnsi" w:hAnsiTheme="majorHAnsi"/>
                <w:sz w:val="24"/>
                <w:szCs w:val="24"/>
                <w:lang w:val="en-US"/>
              </w:rPr>
              <w:t xml:space="preserve"> </w:t>
            </w:r>
            <w:r w:rsidRPr="007579FC">
              <w:rPr>
                <w:rStyle w:val="Textoennegrita"/>
                <w:rFonts w:asciiTheme="majorHAnsi" w:hAnsiTheme="majorHAnsi"/>
                <w:sz w:val="24"/>
                <w:szCs w:val="24"/>
                <w:lang w:val="en-US"/>
              </w:rPr>
              <w:t>and worry</w:t>
            </w:r>
            <w:r w:rsidRPr="007579FC">
              <w:rPr>
                <w:rFonts w:asciiTheme="majorHAnsi" w:hAnsiTheme="majorHAnsi"/>
                <w:sz w:val="24"/>
                <w:szCs w:val="24"/>
                <w:lang w:val="en-US"/>
              </w:rPr>
              <w:t xml:space="preserve"> – You may worry about how you will handle the additional responsibilities of caregiving and what will happen to your family member if something happens to you. You may also fear what will happen in the future as your loved one’s illness progresses.</w:t>
            </w:r>
          </w:p>
          <w:p w14:paraId="544E5301" w14:textId="77777777" w:rsidR="006600B1" w:rsidRPr="007579FC" w:rsidRDefault="006600B1" w:rsidP="006600B1">
            <w:pPr>
              <w:numPr>
                <w:ilvl w:val="0"/>
                <w:numId w:val="20"/>
              </w:numPr>
              <w:spacing w:before="100" w:beforeAutospacing="1" w:after="100" w:afterAutospacing="1"/>
              <w:jc w:val="both"/>
              <w:rPr>
                <w:rFonts w:asciiTheme="majorHAnsi" w:hAnsiTheme="majorHAnsi"/>
                <w:sz w:val="24"/>
                <w:szCs w:val="24"/>
                <w:lang w:val="en-US"/>
              </w:rPr>
            </w:pPr>
            <w:r w:rsidRPr="007579FC">
              <w:rPr>
                <w:rStyle w:val="Textoennegrita"/>
                <w:rFonts w:asciiTheme="majorHAnsi" w:hAnsiTheme="majorHAnsi"/>
                <w:sz w:val="24"/>
                <w:szCs w:val="24"/>
                <w:lang w:val="en-US"/>
              </w:rPr>
              <w:t>Anger or resentment</w:t>
            </w:r>
            <w:r w:rsidRPr="007579FC">
              <w:rPr>
                <w:rFonts w:asciiTheme="majorHAnsi" w:hAnsiTheme="majorHAnsi"/>
                <w:sz w:val="24"/>
                <w:szCs w:val="24"/>
                <w:lang w:val="en-US"/>
              </w:rPr>
              <w:t xml:space="preserve"> – You may feel angry or resentful toward the person you’re caring for, even though you know it’s irrational. Or you might be angry at the world in general, or resentful of other friends or family members who don’t have your responsibilities.</w:t>
            </w:r>
          </w:p>
          <w:p w14:paraId="5BD33117" w14:textId="77777777" w:rsidR="006600B1" w:rsidRPr="007579FC" w:rsidRDefault="006600B1" w:rsidP="006600B1">
            <w:pPr>
              <w:numPr>
                <w:ilvl w:val="0"/>
                <w:numId w:val="20"/>
              </w:numPr>
              <w:spacing w:before="100" w:beforeAutospacing="1" w:after="100" w:afterAutospacing="1"/>
              <w:jc w:val="both"/>
              <w:rPr>
                <w:rFonts w:asciiTheme="majorHAnsi" w:hAnsiTheme="majorHAnsi"/>
                <w:sz w:val="24"/>
                <w:szCs w:val="24"/>
                <w:lang w:val="en-US"/>
              </w:rPr>
            </w:pPr>
            <w:r w:rsidRPr="007579FC">
              <w:rPr>
                <w:rStyle w:val="Textoennegrita"/>
                <w:rFonts w:asciiTheme="majorHAnsi" w:hAnsiTheme="majorHAnsi"/>
                <w:sz w:val="24"/>
                <w:szCs w:val="24"/>
                <w:lang w:val="en-US"/>
              </w:rPr>
              <w:t>Guilt</w:t>
            </w:r>
            <w:r w:rsidRPr="007579FC">
              <w:rPr>
                <w:rFonts w:asciiTheme="majorHAnsi" w:hAnsiTheme="majorHAnsi"/>
                <w:sz w:val="24"/>
                <w:szCs w:val="24"/>
                <w:lang w:val="en-US"/>
              </w:rPr>
              <w:t xml:space="preserve"> – You may feel guilty for not doing more, being a “better” caregiver, having more patience, accepting your situation with more equanimity, or in the case of long distance caregiving, not being available more often.</w:t>
            </w:r>
          </w:p>
          <w:p w14:paraId="500F367E" w14:textId="77777777" w:rsidR="006600B1" w:rsidRPr="007579FC" w:rsidRDefault="006600B1" w:rsidP="006600B1">
            <w:pPr>
              <w:numPr>
                <w:ilvl w:val="0"/>
                <w:numId w:val="20"/>
              </w:numPr>
              <w:spacing w:before="100" w:beforeAutospacing="1" w:after="100" w:afterAutospacing="1"/>
              <w:jc w:val="both"/>
              <w:rPr>
                <w:rFonts w:asciiTheme="majorHAnsi" w:hAnsiTheme="majorHAnsi"/>
                <w:sz w:val="24"/>
                <w:szCs w:val="24"/>
                <w:lang w:val="en-US"/>
              </w:rPr>
            </w:pPr>
            <w:r w:rsidRPr="007579FC">
              <w:rPr>
                <w:rStyle w:val="Textoennegrita"/>
                <w:rFonts w:asciiTheme="majorHAnsi" w:hAnsiTheme="majorHAnsi"/>
                <w:sz w:val="24"/>
                <w:szCs w:val="24"/>
                <w:lang w:val="en-US"/>
              </w:rPr>
              <w:t>Grief</w:t>
            </w:r>
            <w:r w:rsidRPr="007579FC">
              <w:rPr>
                <w:rFonts w:asciiTheme="majorHAnsi" w:hAnsiTheme="majorHAnsi"/>
                <w:sz w:val="24"/>
                <w:szCs w:val="24"/>
                <w:lang w:val="en-US"/>
              </w:rPr>
              <w:t xml:space="preserve"> – There are many losses that can come with caregiving (the healthy future you envisioned with your spouse or child; the goals and dreams you’ve had to set aside). If the person you’re caring for is terminally ill, you’re also dealing </w:t>
            </w:r>
            <w:hyperlink r:id="rId8" w:history="1">
              <w:r w:rsidRPr="007579FC">
                <w:rPr>
                  <w:rStyle w:val="Hipervnculo"/>
                  <w:rFonts w:asciiTheme="majorHAnsi" w:hAnsiTheme="majorHAnsi"/>
                  <w:sz w:val="24"/>
                  <w:szCs w:val="24"/>
                  <w:lang w:val="en-US"/>
                </w:rPr>
                <w:t>with that grief</w:t>
              </w:r>
            </w:hyperlink>
            <w:r w:rsidRPr="007579FC">
              <w:rPr>
                <w:rFonts w:asciiTheme="majorHAnsi" w:hAnsiTheme="majorHAnsi"/>
                <w:sz w:val="24"/>
                <w:szCs w:val="24"/>
                <w:lang w:val="en-US"/>
              </w:rPr>
              <w:t>.</w:t>
            </w:r>
          </w:p>
          <w:p w14:paraId="72AA5244"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Even when you understand why you’re feeling the way you do, it can still be upsetting. In order to deal with your feelings, it’s important to talk about them. Don’t keep your emotions bottled up; find at least one person you trust to confide in, someone who’ll listen to you without interruption or judgment.</w:t>
            </w:r>
          </w:p>
          <w:p w14:paraId="0B22FA62" w14:textId="77777777" w:rsidR="006600B1" w:rsidRPr="007579FC" w:rsidRDefault="006600B1" w:rsidP="002A4C3F">
            <w:pPr>
              <w:pStyle w:val="Ttulo2"/>
              <w:jc w:val="both"/>
              <w:outlineLvl w:val="1"/>
              <w:rPr>
                <w:sz w:val="24"/>
                <w:szCs w:val="24"/>
                <w:lang w:val="en-US"/>
              </w:rPr>
            </w:pPr>
            <w:r w:rsidRPr="007579FC">
              <w:rPr>
                <w:sz w:val="24"/>
                <w:szCs w:val="24"/>
                <w:lang w:val="en-US"/>
              </w:rPr>
              <w:lastRenderedPageBreak/>
              <w:t>Tip 2: Find caregiver support</w:t>
            </w:r>
          </w:p>
          <w:p w14:paraId="57EC48DB"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 xml:space="preserve">Even if you’re the primary family caregiver, you can’t do everything on your own, especially if you’re caregiving from a distance (more than an hour’s drive from your family member). You’ll need help from friends, siblings, and other family members, as well as from health professionals. If you don’t get the support you need, you’ll </w:t>
            </w:r>
            <w:hyperlink r:id="rId9" w:history="1">
              <w:r w:rsidRPr="007579FC">
                <w:rPr>
                  <w:rStyle w:val="Hipervnculo"/>
                  <w:rFonts w:asciiTheme="majorHAnsi" w:hAnsiTheme="majorHAnsi"/>
                  <w:lang w:val="en-US"/>
                </w:rPr>
                <w:t>quickly burn out</w:t>
              </w:r>
            </w:hyperlink>
            <w:r w:rsidRPr="007579FC">
              <w:rPr>
                <w:rFonts w:asciiTheme="majorHAnsi" w:hAnsiTheme="majorHAnsi"/>
                <w:lang w:val="en-US"/>
              </w:rPr>
              <w:t>—which will compromise your ability to provide care.</w:t>
            </w:r>
          </w:p>
          <w:p w14:paraId="1EB3EFCC"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But before you can ask for help, you need to have a clear understanding of your family member’s needs. Take some time to list all the caregiving tasks required, making it as specific as possible. Then determine which activities you are able to perform (be realistic about your capabilities and the time you have available). The remaining tasks on the list are the ones you’ll need to ask others to help you with.</w:t>
            </w:r>
          </w:p>
          <w:p w14:paraId="780330B5" w14:textId="77777777" w:rsidR="006600B1" w:rsidRPr="007579FC" w:rsidRDefault="006600B1" w:rsidP="002A4C3F">
            <w:pPr>
              <w:pStyle w:val="Ttulo3"/>
              <w:jc w:val="both"/>
              <w:outlineLvl w:val="2"/>
              <w:rPr>
                <w:lang w:val="en-US"/>
              </w:rPr>
            </w:pPr>
            <w:r w:rsidRPr="007579FC">
              <w:rPr>
                <w:lang w:val="en-US"/>
              </w:rPr>
              <w:t>Asking family and friends for help</w:t>
            </w:r>
          </w:p>
          <w:p w14:paraId="2D709A86" w14:textId="77777777" w:rsidR="006600B1" w:rsidRPr="007579FC" w:rsidRDefault="006600B1" w:rsidP="002A4C3F">
            <w:pPr>
              <w:pStyle w:val="NormalWeb"/>
              <w:jc w:val="both"/>
              <w:rPr>
                <w:rFonts w:asciiTheme="majorHAnsi" w:hAnsiTheme="majorHAnsi"/>
              </w:rPr>
            </w:pPr>
            <w:r w:rsidRPr="007579FC">
              <w:rPr>
                <w:rFonts w:asciiTheme="majorHAnsi" w:hAnsiTheme="majorHAnsi"/>
                <w:lang w:val="en-US"/>
              </w:rPr>
              <w:t xml:space="preserve">It’s not always easy to ask for help, even when you desperately need it. Perhaps you’re afraid to impose on others or worried that your request will be resented or rejected. But if you simply make your needs known, you may be pleasantly surprised by the willingness of others to pitch in. Many times, friends and family members want to help, but don’t know how. </w:t>
            </w:r>
            <w:r w:rsidRPr="007579FC">
              <w:rPr>
                <w:rFonts w:asciiTheme="majorHAnsi" w:hAnsiTheme="majorHAnsi"/>
              </w:rPr>
              <w:t>Make it easier for them by:</w:t>
            </w:r>
          </w:p>
          <w:p w14:paraId="53E4C971" w14:textId="77777777" w:rsidR="006600B1" w:rsidRPr="007579FC" w:rsidRDefault="006600B1" w:rsidP="006600B1">
            <w:pPr>
              <w:numPr>
                <w:ilvl w:val="0"/>
                <w:numId w:val="21"/>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Setting aside one-on-one time to talk to the person</w:t>
            </w:r>
          </w:p>
          <w:p w14:paraId="0B10C7D3" w14:textId="77777777" w:rsidR="006600B1" w:rsidRPr="007579FC" w:rsidRDefault="006600B1" w:rsidP="006600B1">
            <w:pPr>
              <w:numPr>
                <w:ilvl w:val="0"/>
                <w:numId w:val="21"/>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Going over the list of caregiving needs you previously drew up</w:t>
            </w:r>
          </w:p>
          <w:p w14:paraId="1DCE9FFA" w14:textId="77777777" w:rsidR="006600B1" w:rsidRPr="007579FC" w:rsidRDefault="006600B1" w:rsidP="006600B1">
            <w:pPr>
              <w:numPr>
                <w:ilvl w:val="0"/>
                <w:numId w:val="21"/>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Pointing out areas in which they might be of service (maybe your brother is good at Internet research, or your friend is a financial whiz)</w:t>
            </w:r>
          </w:p>
          <w:p w14:paraId="1ADC07C0" w14:textId="77777777" w:rsidR="006600B1" w:rsidRPr="007579FC" w:rsidRDefault="006600B1" w:rsidP="006600B1">
            <w:pPr>
              <w:numPr>
                <w:ilvl w:val="0"/>
                <w:numId w:val="21"/>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Asking the person if they’d like to help, and if so, in what way</w:t>
            </w:r>
          </w:p>
          <w:p w14:paraId="062200A2" w14:textId="77777777" w:rsidR="006600B1" w:rsidRPr="007579FC" w:rsidRDefault="006600B1" w:rsidP="006600B1">
            <w:pPr>
              <w:numPr>
                <w:ilvl w:val="0"/>
                <w:numId w:val="21"/>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Making sure the person understands what would be most helpful for both you and the caregiving recipient</w:t>
            </w:r>
          </w:p>
          <w:p w14:paraId="617EFCF3" w14:textId="77777777" w:rsidR="006600B1" w:rsidRPr="007579FC" w:rsidRDefault="006600B1" w:rsidP="002A4C3F">
            <w:pPr>
              <w:pStyle w:val="Ttulo3"/>
              <w:jc w:val="both"/>
              <w:outlineLvl w:val="2"/>
              <w:rPr>
                <w:lang w:val="en-US"/>
              </w:rPr>
            </w:pPr>
            <w:r w:rsidRPr="007579FC">
              <w:rPr>
                <w:lang w:val="en-US"/>
              </w:rPr>
              <w:t>Other places you can turn for caregiver support include:</w:t>
            </w:r>
          </w:p>
          <w:p w14:paraId="5FBAD5A9" w14:textId="77777777" w:rsidR="006600B1" w:rsidRPr="007579FC" w:rsidRDefault="006600B1" w:rsidP="006600B1">
            <w:pPr>
              <w:numPr>
                <w:ilvl w:val="0"/>
                <w:numId w:val="22"/>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Your church, temple, or other place of worship</w:t>
            </w:r>
          </w:p>
          <w:p w14:paraId="1DA39701" w14:textId="77777777" w:rsidR="006600B1" w:rsidRPr="007579FC" w:rsidRDefault="006600B1" w:rsidP="006600B1">
            <w:pPr>
              <w:numPr>
                <w:ilvl w:val="0"/>
                <w:numId w:val="22"/>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Caregiver support groups at a local hospital or online</w:t>
            </w:r>
          </w:p>
          <w:p w14:paraId="27E4B657" w14:textId="77777777" w:rsidR="006600B1" w:rsidRPr="007579FC" w:rsidRDefault="006600B1" w:rsidP="006600B1">
            <w:pPr>
              <w:numPr>
                <w:ilvl w:val="0"/>
                <w:numId w:val="22"/>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A therapist, social worker, or counselor</w:t>
            </w:r>
          </w:p>
          <w:p w14:paraId="0C33EB32" w14:textId="77777777" w:rsidR="006600B1" w:rsidRPr="007579FC" w:rsidRDefault="006600B1" w:rsidP="006600B1">
            <w:pPr>
              <w:numPr>
                <w:ilvl w:val="0"/>
                <w:numId w:val="22"/>
              </w:numPr>
              <w:spacing w:before="100" w:beforeAutospacing="1" w:after="100" w:afterAutospacing="1"/>
              <w:jc w:val="both"/>
              <w:rPr>
                <w:rFonts w:asciiTheme="majorHAnsi" w:hAnsiTheme="majorHAnsi"/>
                <w:sz w:val="24"/>
                <w:szCs w:val="24"/>
              </w:rPr>
            </w:pPr>
            <w:r w:rsidRPr="007579FC">
              <w:rPr>
                <w:rFonts w:asciiTheme="majorHAnsi" w:hAnsiTheme="majorHAnsi"/>
                <w:sz w:val="24"/>
                <w:szCs w:val="24"/>
              </w:rPr>
              <w:t>National caregiver organizations</w:t>
            </w:r>
          </w:p>
          <w:p w14:paraId="3ED28A7F" w14:textId="77777777" w:rsidR="006600B1" w:rsidRPr="007579FC" w:rsidRDefault="006600B1" w:rsidP="006600B1">
            <w:pPr>
              <w:numPr>
                <w:ilvl w:val="0"/>
                <w:numId w:val="22"/>
              </w:numPr>
              <w:spacing w:before="100" w:beforeAutospacing="1" w:after="100" w:afterAutospacing="1"/>
              <w:jc w:val="both"/>
              <w:rPr>
                <w:rFonts w:asciiTheme="majorHAnsi" w:hAnsiTheme="majorHAnsi"/>
                <w:sz w:val="24"/>
                <w:szCs w:val="24"/>
                <w:lang w:val="en-US"/>
              </w:rPr>
            </w:pPr>
            <w:r w:rsidRPr="007579FC">
              <w:rPr>
                <w:rFonts w:asciiTheme="majorHAnsi" w:hAnsiTheme="majorHAnsi"/>
                <w:sz w:val="24"/>
                <w:szCs w:val="24"/>
                <w:lang w:val="en-US"/>
              </w:rPr>
              <w:t>Organizations specific to your family member’s illness or disability</w:t>
            </w:r>
          </w:p>
          <w:p w14:paraId="2E17FFDB" w14:textId="77777777" w:rsidR="006600B1" w:rsidRPr="007579FC" w:rsidRDefault="006600B1" w:rsidP="002A4C3F">
            <w:pPr>
              <w:pStyle w:val="Ttulo2"/>
              <w:jc w:val="both"/>
              <w:outlineLvl w:val="1"/>
              <w:rPr>
                <w:sz w:val="24"/>
                <w:szCs w:val="24"/>
                <w:lang w:val="en-US"/>
              </w:rPr>
            </w:pPr>
            <w:r w:rsidRPr="007579FC">
              <w:rPr>
                <w:sz w:val="24"/>
                <w:szCs w:val="24"/>
                <w:lang w:val="en-US"/>
              </w:rPr>
              <w:t>Tip 3: Really connect with your loved one</w:t>
            </w:r>
          </w:p>
          <w:p w14:paraId="69BF469A"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 xml:space="preserve">Pablo Casals, the world-renowned cellist, said, “The capacity to care is the thing that gives life its deepest significance and meaning.” When handled in the right way, caring for a </w:t>
            </w:r>
            <w:r w:rsidRPr="007579FC">
              <w:rPr>
                <w:rFonts w:asciiTheme="majorHAnsi" w:hAnsiTheme="majorHAnsi"/>
                <w:lang w:val="en-US"/>
              </w:rPr>
              <w:lastRenderedPageBreak/>
              <w:t>loved one can bring pleasure—to both you, the caregiver, and to the person you’re caring for. Staying calm and relaxed and taking the time each day to really connect with the person you’re caring for can release hormones that boost your mood, reduce stress, and trigger biological changes that improve your physical health. And it has the same effect on your loved one, too.</w:t>
            </w:r>
          </w:p>
          <w:p w14:paraId="6A047E2D"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 xml:space="preserve">Even if the person you’re caring for </w:t>
            </w:r>
            <w:hyperlink r:id="rId10" w:history="1">
              <w:r w:rsidRPr="007579FC">
                <w:rPr>
                  <w:rStyle w:val="Hipervnculo"/>
                  <w:rFonts w:asciiTheme="majorHAnsi" w:hAnsiTheme="majorHAnsi"/>
                  <w:lang w:val="en-US"/>
                </w:rPr>
                <w:t>can no longer communicate verbally</w:t>
              </w:r>
            </w:hyperlink>
            <w:r w:rsidRPr="007579FC">
              <w:rPr>
                <w:rFonts w:asciiTheme="majorHAnsi" w:hAnsiTheme="majorHAnsi"/>
                <w:lang w:val="en-US"/>
              </w:rPr>
              <w:t>, it’s important to take a short time to focus fully on him or her. Avoid all distractions—such as the TV, cell phone, and computer—make eye contact (if that’s possible), hold the person’s hand or stroke their cheek, and talk in a calm, reassuring tone of voice. When you connect in this way, you’ll experience a process that lowers stress and supports physical and emotional well-being—for both of you—and you’ll experience the “deepest significance and meaning” that Casals talks about.</w:t>
            </w:r>
          </w:p>
          <w:p w14:paraId="49696455" w14:textId="77777777" w:rsidR="006600B1" w:rsidRPr="007579FC" w:rsidRDefault="006600B1" w:rsidP="002A4C3F">
            <w:pPr>
              <w:pStyle w:val="Ttulo2"/>
              <w:jc w:val="both"/>
              <w:outlineLvl w:val="1"/>
              <w:rPr>
                <w:sz w:val="24"/>
                <w:szCs w:val="24"/>
                <w:lang w:val="en-US"/>
              </w:rPr>
            </w:pPr>
            <w:r w:rsidRPr="007579FC">
              <w:rPr>
                <w:sz w:val="24"/>
                <w:szCs w:val="24"/>
                <w:lang w:val="en-US"/>
              </w:rPr>
              <w:t>Tip 4: Attend to your own needs</w:t>
            </w:r>
          </w:p>
          <w:p w14:paraId="6B3ADE81"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If you’re distracted, burned out, or otherwise overwhelmed by the daily grind of caregiving, you’ll likely find it difficult to connect with the person you’re caring for. That’s why it’s vital that you don’t forget about your own needs while you’re looking after your loved one. Caregivers need care, too.</w:t>
            </w:r>
          </w:p>
          <w:p w14:paraId="4C76DB98" w14:textId="77777777" w:rsidR="006600B1" w:rsidRPr="007579FC" w:rsidRDefault="006600B1" w:rsidP="002A4C3F">
            <w:pPr>
              <w:pStyle w:val="Ttulo3"/>
              <w:jc w:val="both"/>
              <w:outlineLvl w:val="2"/>
              <w:rPr>
                <w:lang w:val="en-US"/>
              </w:rPr>
            </w:pPr>
            <w:r w:rsidRPr="007579FC">
              <w:rPr>
                <w:lang w:val="en-US"/>
              </w:rPr>
              <w:t>Emotional needs of family caregivers</w:t>
            </w:r>
          </w:p>
          <w:p w14:paraId="06D3433E"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Take time to relax daily,</w:t>
            </w:r>
            <w:r w:rsidRPr="007579FC">
              <w:rPr>
                <w:rFonts w:asciiTheme="majorHAnsi" w:hAnsiTheme="majorHAnsi"/>
                <w:lang w:val="en-US"/>
              </w:rPr>
              <w:t xml:space="preserve"> and learn how to regulate yourself and de-stress when you start to feel overwhelmed. As explained above, one way to achieve this is to really connect with the person you’re caring for. If that isn’t possible, employ your senses to effectively </w:t>
            </w:r>
            <w:hyperlink r:id="rId11" w:history="1">
              <w:r w:rsidRPr="007579FC">
                <w:rPr>
                  <w:rStyle w:val="Hipervnculo"/>
                  <w:rFonts w:asciiTheme="majorHAnsi" w:hAnsiTheme="majorHAnsi"/>
                  <w:lang w:val="en-US"/>
                </w:rPr>
                <w:t>relieve stress in the moment,</w:t>
              </w:r>
            </w:hyperlink>
            <w:r w:rsidRPr="007579FC">
              <w:rPr>
                <w:rFonts w:asciiTheme="majorHAnsi" w:hAnsiTheme="majorHAnsi"/>
                <w:lang w:val="en-US"/>
              </w:rPr>
              <w:t xml:space="preserve"> and return to a balanced state.</w:t>
            </w:r>
          </w:p>
          <w:p w14:paraId="71C76003"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Talk with someone</w:t>
            </w:r>
            <w:r w:rsidRPr="007579FC">
              <w:rPr>
                <w:rFonts w:asciiTheme="majorHAnsi" w:hAnsiTheme="majorHAnsi"/>
                <w:lang w:val="en-US"/>
              </w:rPr>
              <w:t xml:space="preserve"> to make sense of your situation and your feelings about it. There’s no better way of relieving stress than spending time face-to-face with someone who cares about you.</w:t>
            </w:r>
          </w:p>
          <w:p w14:paraId="08BB3FAA"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Keep a journal.</w:t>
            </w:r>
            <w:r w:rsidRPr="007579FC">
              <w:rPr>
                <w:rFonts w:asciiTheme="majorHAnsi" w:hAnsiTheme="majorHAnsi"/>
                <w:lang w:val="en-US"/>
              </w:rPr>
              <w:t xml:space="preserve"> Some people find it helpful to write down their thoughts and feelings to help them see things more clearly.</w:t>
            </w:r>
          </w:p>
          <w:p w14:paraId="128617E1"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Feed your spirit.</w:t>
            </w:r>
            <w:r w:rsidRPr="007579FC">
              <w:rPr>
                <w:rFonts w:asciiTheme="majorHAnsi" w:hAnsiTheme="majorHAnsi"/>
                <w:lang w:val="en-US"/>
              </w:rPr>
              <w:t xml:space="preserve"> Pray, meditate, or do another activity that makes you feel part of something greater. Try to find meaning in both your life and in your role as a caregiver.</w:t>
            </w:r>
          </w:p>
          <w:p w14:paraId="3D4ED247"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Watch out for signs of depression, anxiety, or burnout</w:t>
            </w:r>
            <w:r w:rsidRPr="007579FC">
              <w:rPr>
                <w:rFonts w:asciiTheme="majorHAnsi" w:hAnsiTheme="majorHAnsi"/>
                <w:lang w:val="en-US"/>
              </w:rPr>
              <w:t xml:space="preserve"> and seek professional help if needed.</w:t>
            </w:r>
          </w:p>
          <w:p w14:paraId="13E5C8D5" w14:textId="77777777" w:rsidR="006600B1" w:rsidRPr="007579FC" w:rsidRDefault="006600B1" w:rsidP="002A4C3F">
            <w:pPr>
              <w:pStyle w:val="Ttulo3"/>
              <w:jc w:val="both"/>
              <w:outlineLvl w:val="2"/>
              <w:rPr>
                <w:lang w:val="en-US"/>
              </w:rPr>
            </w:pPr>
            <w:r w:rsidRPr="007579FC">
              <w:rPr>
                <w:lang w:val="en-US"/>
              </w:rPr>
              <w:lastRenderedPageBreak/>
              <w:t>Social and recreational needs of family caregivers</w:t>
            </w:r>
          </w:p>
          <w:p w14:paraId="71566174"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Stay social.</w:t>
            </w:r>
            <w:r w:rsidRPr="007579FC">
              <w:rPr>
                <w:rFonts w:asciiTheme="majorHAnsi" w:hAnsiTheme="majorHAnsi"/>
                <w:lang w:val="en-US"/>
              </w:rPr>
              <w:t xml:space="preserve"> Make it a priority to </w:t>
            </w:r>
            <w:hyperlink r:id="rId12" w:history="1">
              <w:r w:rsidRPr="007579FC">
                <w:rPr>
                  <w:rStyle w:val="Hipervnculo"/>
                  <w:rFonts w:asciiTheme="majorHAnsi" w:hAnsiTheme="majorHAnsi"/>
                  <w:lang w:val="en-US"/>
                </w:rPr>
                <w:t>visit regularly with other people</w:t>
              </w:r>
            </w:hyperlink>
            <w:r w:rsidRPr="007579FC">
              <w:rPr>
                <w:rFonts w:asciiTheme="majorHAnsi" w:hAnsiTheme="majorHAnsi"/>
                <w:lang w:val="en-US"/>
              </w:rPr>
              <w:t>. Nurture your close relationships. Don’t let yourself become isolated.</w:t>
            </w:r>
          </w:p>
          <w:p w14:paraId="19E58353"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Do things you enjoy.</w:t>
            </w:r>
            <w:r w:rsidRPr="007579FC">
              <w:rPr>
                <w:rFonts w:asciiTheme="majorHAnsi" w:hAnsiTheme="majorHAnsi"/>
                <w:lang w:val="en-US"/>
              </w:rPr>
              <w:t xml:space="preserve"> Laughter and joy can help keep you going when you face trials, stress, and pain.</w:t>
            </w:r>
          </w:p>
          <w:p w14:paraId="14EBB516"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Maintain balance in your life.</w:t>
            </w:r>
            <w:r w:rsidRPr="007579FC">
              <w:rPr>
                <w:rFonts w:asciiTheme="majorHAnsi" w:hAnsiTheme="majorHAnsi"/>
                <w:lang w:val="en-US"/>
              </w:rPr>
              <w:t xml:space="preserve"> Don’t give up activities that are important to you, such as your work or hobbies.</w:t>
            </w:r>
          </w:p>
          <w:p w14:paraId="318ECDBB"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Give yourself a break.</w:t>
            </w:r>
            <w:r w:rsidRPr="007579FC">
              <w:rPr>
                <w:rFonts w:asciiTheme="majorHAnsi" w:hAnsiTheme="majorHAnsi"/>
                <w:lang w:val="en-US"/>
              </w:rPr>
              <w:t xml:space="preserve"> Take regular breaks from caregiving, and give yourself an extended break at least once a week.</w:t>
            </w:r>
          </w:p>
          <w:p w14:paraId="4E775660"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Find a community.</w:t>
            </w:r>
            <w:r w:rsidRPr="007579FC">
              <w:rPr>
                <w:rFonts w:asciiTheme="majorHAnsi" w:hAnsiTheme="majorHAnsi"/>
                <w:lang w:val="en-US"/>
              </w:rPr>
              <w:t xml:space="preserve"> Join or reestablish your connection to a religious group, social club, or civic organization. The broader your support network, the better.</w:t>
            </w:r>
          </w:p>
          <w:p w14:paraId="533979BD" w14:textId="77777777" w:rsidR="006600B1" w:rsidRPr="007579FC" w:rsidRDefault="006600B1" w:rsidP="002A4C3F">
            <w:pPr>
              <w:pStyle w:val="Ttulo3"/>
              <w:jc w:val="both"/>
              <w:outlineLvl w:val="2"/>
              <w:rPr>
                <w:lang w:val="en-US"/>
              </w:rPr>
            </w:pPr>
            <w:r w:rsidRPr="007579FC">
              <w:rPr>
                <w:lang w:val="en-US"/>
              </w:rPr>
              <w:t>Physical needs of family caregivers</w:t>
            </w:r>
          </w:p>
          <w:p w14:paraId="5F0031D5"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Exercise regularly.</w:t>
            </w:r>
            <w:r w:rsidRPr="007579FC">
              <w:rPr>
                <w:rFonts w:asciiTheme="majorHAnsi" w:hAnsiTheme="majorHAnsi"/>
                <w:lang w:val="en-US"/>
              </w:rPr>
              <w:t xml:space="preserve"> Try to get in at least 30 minutes of exercise, three times per week. </w:t>
            </w:r>
            <w:hyperlink r:id="rId13" w:history="1">
              <w:r w:rsidRPr="007579FC">
                <w:rPr>
                  <w:rStyle w:val="Hipervnculo"/>
                  <w:rFonts w:asciiTheme="majorHAnsi" w:hAnsiTheme="majorHAnsi"/>
                  <w:lang w:val="en-US"/>
                </w:rPr>
                <w:t>Exercise</w:t>
              </w:r>
            </w:hyperlink>
            <w:r w:rsidRPr="007579FC">
              <w:rPr>
                <w:rFonts w:asciiTheme="majorHAnsi" w:hAnsiTheme="majorHAnsi"/>
                <w:lang w:val="en-US"/>
              </w:rPr>
              <w:t xml:space="preserve"> is a great way to relieve stress and boost your energy. So get moving, even if you’re tired.</w:t>
            </w:r>
          </w:p>
          <w:p w14:paraId="2584A0FB"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Eat right.</w:t>
            </w:r>
            <w:r w:rsidRPr="007579FC">
              <w:rPr>
                <w:rFonts w:asciiTheme="majorHAnsi" w:hAnsiTheme="majorHAnsi"/>
                <w:lang w:val="en-US"/>
              </w:rPr>
              <w:t xml:space="preserve"> Well-nourished bodies are better prepared to cope with stress and get through busy days. Keep your energy up and your mind clear by </w:t>
            </w:r>
            <w:hyperlink r:id="rId14" w:history="1">
              <w:r w:rsidRPr="007579FC">
                <w:rPr>
                  <w:rStyle w:val="Hipervnculo"/>
                  <w:rFonts w:asciiTheme="majorHAnsi" w:hAnsiTheme="majorHAnsi"/>
                  <w:lang w:val="en-US"/>
                </w:rPr>
                <w:t>eating nutritious meals</w:t>
              </w:r>
            </w:hyperlink>
            <w:r w:rsidRPr="007579FC">
              <w:rPr>
                <w:rFonts w:asciiTheme="majorHAnsi" w:hAnsiTheme="majorHAnsi"/>
                <w:lang w:val="en-US"/>
              </w:rPr>
              <w:t xml:space="preserve"> at regular intervals throughout the day.</w:t>
            </w:r>
          </w:p>
          <w:p w14:paraId="6C208689"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Avoid alcohol and drugs.</w:t>
            </w:r>
            <w:r w:rsidRPr="007579FC">
              <w:rPr>
                <w:rFonts w:asciiTheme="majorHAnsi" w:hAnsiTheme="majorHAnsi"/>
                <w:lang w:val="en-US"/>
              </w:rPr>
              <w:t xml:space="preserve"> It can be tempting to </w:t>
            </w:r>
            <w:hyperlink r:id="rId15" w:history="1">
              <w:r w:rsidRPr="007579FC">
                <w:rPr>
                  <w:rStyle w:val="Hipervnculo"/>
                  <w:rFonts w:asciiTheme="majorHAnsi" w:hAnsiTheme="majorHAnsi"/>
                  <w:lang w:val="en-US"/>
                </w:rPr>
                <w:t>turn to substances</w:t>
              </w:r>
            </w:hyperlink>
            <w:r w:rsidRPr="007579FC">
              <w:rPr>
                <w:rFonts w:asciiTheme="majorHAnsi" w:hAnsiTheme="majorHAnsi"/>
                <w:lang w:val="en-US"/>
              </w:rPr>
              <w:t xml:space="preserve"> for escape when life feels overwhelming, but they can easily compromise the quality of your caregiving. Instead, try dealing with problems head on and with a clear mind.</w:t>
            </w:r>
          </w:p>
          <w:p w14:paraId="36D62F4E"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Get enough sleep.</w:t>
            </w:r>
            <w:r w:rsidRPr="007579FC">
              <w:rPr>
                <w:rFonts w:asciiTheme="majorHAnsi" w:hAnsiTheme="majorHAnsi"/>
                <w:lang w:val="en-US"/>
              </w:rPr>
              <w:t xml:space="preserve"> Aim for an average of eight hours of </w:t>
            </w:r>
            <w:hyperlink r:id="rId16" w:history="1">
              <w:r w:rsidRPr="007579FC">
                <w:rPr>
                  <w:rStyle w:val="Hipervnculo"/>
                  <w:rFonts w:asciiTheme="majorHAnsi" w:hAnsiTheme="majorHAnsi"/>
                  <w:lang w:val="en-US"/>
                </w:rPr>
                <w:t>solid, uninterrupted sleep</w:t>
              </w:r>
            </w:hyperlink>
            <w:r w:rsidRPr="007579FC">
              <w:rPr>
                <w:rFonts w:asciiTheme="majorHAnsi" w:hAnsiTheme="majorHAnsi"/>
                <w:lang w:val="en-US"/>
              </w:rPr>
              <w:t xml:space="preserve"> every night. Otherwise, your energy level, productivity, and ability to handle stress will suffer.</w:t>
            </w:r>
          </w:p>
          <w:p w14:paraId="51E18ECA"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Keep up with your own health care.</w:t>
            </w:r>
            <w:r w:rsidRPr="007579FC">
              <w:rPr>
                <w:rFonts w:asciiTheme="majorHAnsi" w:hAnsiTheme="majorHAnsi"/>
                <w:lang w:val="en-US"/>
              </w:rPr>
              <w:t xml:space="preserve"> Go to the doctor and dentist on schedule, and keep up with your own prescriptions or medical therapy. As a caregiver, you need to stay as strong and healthy as possible.</w:t>
            </w:r>
          </w:p>
          <w:p w14:paraId="552FB1D9" w14:textId="77777777" w:rsidR="006600B1" w:rsidRPr="007579FC" w:rsidRDefault="006600B1" w:rsidP="002A4C3F">
            <w:pPr>
              <w:pStyle w:val="Ttulo2"/>
              <w:jc w:val="both"/>
              <w:outlineLvl w:val="1"/>
              <w:rPr>
                <w:sz w:val="24"/>
                <w:szCs w:val="24"/>
                <w:lang w:val="en-US"/>
              </w:rPr>
            </w:pPr>
            <w:r w:rsidRPr="007579FC">
              <w:rPr>
                <w:sz w:val="24"/>
                <w:szCs w:val="24"/>
                <w:lang w:val="en-US"/>
              </w:rPr>
              <w:t>Tip 5: Take advantage of community services</w:t>
            </w:r>
          </w:p>
          <w:p w14:paraId="21C6C333"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 xml:space="preserve">Most communities have services to help caregivers. Depending on where you live, the cost may be based on your ability to pay or covered by the care receiver’s insurance. Services </w:t>
            </w:r>
            <w:r w:rsidRPr="007579FC">
              <w:rPr>
                <w:rFonts w:asciiTheme="majorHAnsi" w:hAnsiTheme="majorHAnsi"/>
                <w:lang w:val="en-US"/>
              </w:rPr>
              <w:lastRenderedPageBreak/>
              <w:t>that may be available in your community include adult day care centers, home health aides, home-delivered meals, respite care, transportation services, and skilled nursing.</w:t>
            </w:r>
          </w:p>
          <w:p w14:paraId="613B4E8C"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Caregiver services in your community.</w:t>
            </w:r>
            <w:r w:rsidRPr="007579FC">
              <w:rPr>
                <w:rFonts w:asciiTheme="majorHAnsi" w:hAnsiTheme="majorHAnsi"/>
                <w:lang w:val="en-US"/>
              </w:rPr>
              <w:t xml:space="preserve"> Call your local senior center, county information and referral service, family services, or hospital social work unit for contact suggestions. Advocacy groups for the disorder your loved one’s suffering from may also be able to recommend local services. In the U.S., contact your local Area Agency on Aging for help with caring for older family members.</w:t>
            </w:r>
          </w:p>
          <w:p w14:paraId="3B413497"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Caregiver support for veterans.</w:t>
            </w:r>
            <w:r w:rsidRPr="007579FC">
              <w:rPr>
                <w:rFonts w:asciiTheme="majorHAnsi" w:hAnsiTheme="majorHAnsi"/>
                <w:lang w:val="en-US"/>
              </w:rPr>
              <w:t xml:space="preserve"> If your care recipient is a veteran in the U.S., home health care coverage, financial support, nursing home care, and adult day care benefits may be available. Some Veterans Administration programs are free, while others require co-payments, depending upon the veteran’s status, income, and other criteria.</w:t>
            </w:r>
          </w:p>
          <w:p w14:paraId="4F8B55A1"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Your family member’s affiliations.</w:t>
            </w:r>
            <w:r w:rsidRPr="007579FC">
              <w:rPr>
                <w:rFonts w:asciiTheme="majorHAnsi" w:hAnsiTheme="majorHAnsi"/>
                <w:lang w:val="en-US"/>
              </w:rPr>
              <w:t xml:space="preserve"> Fraternal organizations such as the Elks, Eagles, or Moose lodges may offer some assistance if your loved one is a longtime dues-paying member. This help may take the form of phone check-ins, home visits, or transportation.</w:t>
            </w:r>
          </w:p>
          <w:p w14:paraId="2F60D3FC"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Community transportation services.</w:t>
            </w:r>
            <w:r w:rsidRPr="007579FC">
              <w:rPr>
                <w:rFonts w:asciiTheme="majorHAnsi" w:hAnsiTheme="majorHAnsi"/>
                <w:lang w:val="en-US"/>
              </w:rPr>
              <w:t xml:space="preserve"> Many communities offer free or low-cost transportation services for trips to and from medical appointments, day care, senior centers, and shopping malls.</w:t>
            </w:r>
          </w:p>
          <w:p w14:paraId="30B143DD"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Adult day care.</w:t>
            </w:r>
            <w:r w:rsidRPr="007579FC">
              <w:rPr>
                <w:rFonts w:asciiTheme="majorHAnsi" w:hAnsiTheme="majorHAnsi"/>
                <w:lang w:val="en-US"/>
              </w:rPr>
              <w:t xml:space="preserve"> If your senior loved one is well enough, consider the possibility of adult day care. An adult day care center can provide you with needed breaks during the day or week, and your loved one with some valuable diversions and activities.</w:t>
            </w:r>
          </w:p>
          <w:p w14:paraId="1B853C8B"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Personal care services.</w:t>
            </w:r>
            <w:r w:rsidRPr="007579FC">
              <w:rPr>
                <w:rFonts w:asciiTheme="majorHAnsi" w:hAnsiTheme="majorHAnsi"/>
                <w:lang w:val="en-US"/>
              </w:rPr>
              <w:t xml:space="preserve"> Help with activities of daily living, such as dressing, bathing, feeding, or meal preparation may be provided by home care aides, hired companions, certified nurse’s aides, or home health aides. Home health aides might also provide limited assistance with tasks such as taking blood pressure or offering medication reminders.</w:t>
            </w:r>
          </w:p>
          <w:p w14:paraId="6170705E"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Health care services.</w:t>
            </w:r>
            <w:r w:rsidRPr="007579FC">
              <w:rPr>
                <w:rFonts w:asciiTheme="majorHAnsi" w:hAnsiTheme="majorHAnsi"/>
                <w:lang w:val="en-US"/>
              </w:rPr>
              <w:t xml:space="preserve"> Some health care services can be provided at home by trained professionals such as physical or occupational therapists, social workers, or home health nurses. Check with your insurance or health service to see what kind of coverage is available. Hospice care can also be provided at home.</w:t>
            </w:r>
          </w:p>
          <w:p w14:paraId="3193B81E"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Meal programs.</w:t>
            </w:r>
            <w:r w:rsidRPr="007579FC">
              <w:rPr>
                <w:rFonts w:asciiTheme="majorHAnsi" w:hAnsiTheme="majorHAnsi"/>
                <w:lang w:val="en-US"/>
              </w:rPr>
              <w:t xml:space="preserve"> Your loved one may be eligible to have hot meals delivered at home by a Meals on Wheels program. Religious and other local organizations sometimes offer free lunches and companionship for the sick and elderly.</w:t>
            </w:r>
          </w:p>
          <w:p w14:paraId="0B0B14F1" w14:textId="77777777" w:rsidR="006600B1" w:rsidRPr="007579FC" w:rsidRDefault="006600B1" w:rsidP="002A4C3F">
            <w:pPr>
              <w:pStyle w:val="Ttulo2"/>
              <w:jc w:val="both"/>
              <w:outlineLvl w:val="1"/>
              <w:rPr>
                <w:sz w:val="24"/>
                <w:szCs w:val="24"/>
                <w:lang w:val="en-US"/>
              </w:rPr>
            </w:pPr>
            <w:r w:rsidRPr="007579FC">
              <w:rPr>
                <w:sz w:val="24"/>
                <w:szCs w:val="24"/>
                <w:lang w:val="en-US"/>
              </w:rPr>
              <w:lastRenderedPageBreak/>
              <w:t>Tip 6: Provide long-distance care</w:t>
            </w:r>
          </w:p>
          <w:p w14:paraId="432F2450" w14:textId="77777777" w:rsidR="006600B1" w:rsidRPr="007579FC" w:rsidRDefault="006600B1" w:rsidP="002A4C3F">
            <w:pPr>
              <w:pStyle w:val="NormalWeb"/>
              <w:jc w:val="both"/>
              <w:rPr>
                <w:rFonts w:asciiTheme="majorHAnsi" w:hAnsiTheme="majorHAnsi"/>
                <w:lang w:val="en-US"/>
              </w:rPr>
            </w:pPr>
            <w:r w:rsidRPr="007579FC">
              <w:rPr>
                <w:rFonts w:asciiTheme="majorHAnsi" w:hAnsiTheme="majorHAnsi"/>
                <w:lang w:val="en-US"/>
              </w:rPr>
              <w:t>Many people take on the role of designated caregiver for a family member—often an older relative or sibling—while living more than an hour’s travel away. Trying to manage a loved one’s care from a distance can add to feelings of guilt and anxiety and present many other obstacles. But there are steps you can take to prepare for caregiving emergencies and ease the burden of responsibility.</w:t>
            </w:r>
          </w:p>
          <w:p w14:paraId="0290E4D6"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Set up an alarm system for your loved one.</w:t>
            </w:r>
            <w:r w:rsidRPr="007579FC">
              <w:rPr>
                <w:rFonts w:asciiTheme="majorHAnsi" w:hAnsiTheme="majorHAnsi"/>
                <w:lang w:val="en-US"/>
              </w:rPr>
              <w:t xml:space="preserve"> Because of the distance between you, you won’t be able to respond in time to a life-threatening emergency, so subscribe to an electronic alert system. Your loved one wears the small device and can use it to summon immediate help.</w:t>
            </w:r>
          </w:p>
          <w:p w14:paraId="0BA79C12"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Manage doctor and medical appointments.</w:t>
            </w:r>
            <w:r w:rsidRPr="007579FC">
              <w:rPr>
                <w:rFonts w:asciiTheme="majorHAnsi" w:hAnsiTheme="majorHAnsi"/>
                <w:lang w:val="en-US"/>
              </w:rPr>
              <w:t xml:space="preserve"> Try to schedule all medical appointments together, at a time when you’ll be in the area. Make the time to get to know your loved one’s doctors and arrange to be kept up-to-date on all medical issues via the phone when you’re not in the area. Your relative may need to sign a privacy release to enable their doctors to do this.</w:t>
            </w:r>
          </w:p>
          <w:p w14:paraId="381B061B"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Use a case manager.</w:t>
            </w:r>
            <w:r w:rsidRPr="007579FC">
              <w:rPr>
                <w:rFonts w:asciiTheme="majorHAnsi" w:hAnsiTheme="majorHAnsi"/>
                <w:lang w:val="en-US"/>
              </w:rPr>
              <w:t xml:space="preserve"> Some hospitals or insurance plans can assign case managers to coordinate your loved one’s care, monitor his or her progress, manage billing, and communicate with the family.</w:t>
            </w:r>
          </w:p>
          <w:p w14:paraId="7FC600AE"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Investigate local services.</w:t>
            </w:r>
            <w:r w:rsidRPr="007579FC">
              <w:rPr>
                <w:rFonts w:asciiTheme="majorHAnsi" w:hAnsiTheme="majorHAnsi"/>
                <w:lang w:val="en-US"/>
              </w:rPr>
              <w:t xml:space="preserve"> When you’re not there, try to find local services that can offer home help services, deliver meals, or provide local transportation for your loved one. A geriatric care manager can offer a variety of services to long-distance caregivers, including providing and monitoring in-home help for your relative.</w:t>
            </w:r>
          </w:p>
          <w:p w14:paraId="6A14FDAF"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Schedule regular communication with your loved one.</w:t>
            </w:r>
            <w:r w:rsidRPr="007579FC">
              <w:rPr>
                <w:rFonts w:asciiTheme="majorHAnsi" w:hAnsiTheme="majorHAnsi"/>
                <w:lang w:val="en-US"/>
              </w:rPr>
              <w:t xml:space="preserve"> A daily email, text message, or quick phone call can let your relative know that they’re not forgotten and give you peace of mind.</w:t>
            </w:r>
          </w:p>
          <w:p w14:paraId="425500C2" w14:textId="77777777" w:rsidR="006600B1" w:rsidRPr="007579FC" w:rsidRDefault="006600B1" w:rsidP="002A4C3F">
            <w:pPr>
              <w:pStyle w:val="NormalWeb"/>
              <w:jc w:val="both"/>
              <w:rPr>
                <w:rFonts w:asciiTheme="majorHAnsi" w:hAnsiTheme="majorHAnsi"/>
                <w:lang w:val="en-US"/>
              </w:rPr>
            </w:pPr>
            <w:r w:rsidRPr="007579FC">
              <w:rPr>
                <w:rStyle w:val="Textoennegrita"/>
                <w:rFonts w:asciiTheme="majorHAnsi" w:hAnsiTheme="majorHAnsi"/>
                <w:lang w:val="en-US"/>
              </w:rPr>
              <w:t>Arrange telephone check-ins</w:t>
            </w:r>
            <w:r w:rsidRPr="007579FC">
              <w:rPr>
                <w:rFonts w:asciiTheme="majorHAnsi" w:hAnsiTheme="majorHAnsi"/>
                <w:lang w:val="en-US"/>
              </w:rPr>
              <w:t xml:space="preserve"> from a local religious group, senior center, or other public or nonprofit organization. These services offer prescheduled calls to homebound older adults to reduce their isolation and monitor their well-being.</w:t>
            </w:r>
          </w:p>
          <w:p w14:paraId="520AF8AE" w14:textId="77777777" w:rsidR="006600B1" w:rsidRPr="007579FC" w:rsidRDefault="006600B1" w:rsidP="002A4C3F">
            <w:pPr>
              <w:rPr>
                <w:rFonts w:asciiTheme="majorHAnsi" w:hAnsiTheme="majorHAnsi"/>
                <w:b/>
                <w:bCs/>
                <w:sz w:val="24"/>
                <w:szCs w:val="24"/>
                <w:lang w:val="en-US"/>
              </w:rPr>
            </w:pPr>
            <w:r w:rsidRPr="007579FC">
              <w:rPr>
                <w:rFonts w:asciiTheme="majorHAnsi" w:hAnsiTheme="majorHAnsi"/>
                <w:b/>
                <w:bCs/>
                <w:sz w:val="24"/>
                <w:szCs w:val="24"/>
                <w:lang w:val="en-US"/>
              </w:rPr>
              <w:t xml:space="preserve">Source: </w:t>
            </w:r>
            <w:hyperlink r:id="rId17" w:history="1">
              <w:r w:rsidRPr="007579FC">
                <w:rPr>
                  <w:rStyle w:val="Hipervnculo"/>
                  <w:rFonts w:asciiTheme="majorHAnsi" w:hAnsiTheme="majorHAnsi"/>
                  <w:b/>
                  <w:bCs/>
                  <w:sz w:val="24"/>
                  <w:szCs w:val="24"/>
                  <w:lang w:val="en-US"/>
                </w:rPr>
                <w:t>https://www.helpguide.org/articles/parenting-family/family-caregiving.htm</w:t>
              </w:r>
            </w:hyperlink>
            <w:r w:rsidRPr="007579FC">
              <w:rPr>
                <w:rFonts w:asciiTheme="majorHAnsi" w:hAnsiTheme="majorHAnsi"/>
                <w:b/>
                <w:bCs/>
                <w:sz w:val="24"/>
                <w:szCs w:val="24"/>
                <w:lang w:val="en-US"/>
              </w:rPr>
              <w:t xml:space="preserve"> </w:t>
            </w:r>
          </w:p>
        </w:tc>
      </w:tr>
    </w:tbl>
    <w:p w14:paraId="49B1256E" w14:textId="78D939F6" w:rsidR="006600B1" w:rsidRDefault="006600B1" w:rsidP="006600B1">
      <w:pPr>
        <w:rPr>
          <w:rFonts w:asciiTheme="majorHAnsi" w:hAnsiTheme="majorHAnsi"/>
          <w:b/>
          <w:bCs/>
          <w:sz w:val="24"/>
          <w:szCs w:val="24"/>
          <w:lang w:val="en-US"/>
        </w:rPr>
      </w:pPr>
    </w:p>
    <w:p w14:paraId="7350B80B" w14:textId="77777777" w:rsidR="006600B1" w:rsidRPr="007579FC" w:rsidRDefault="006600B1" w:rsidP="006600B1">
      <w:pPr>
        <w:rPr>
          <w:rFonts w:asciiTheme="majorHAnsi" w:hAnsiTheme="majorHAnsi"/>
          <w:b/>
          <w:bCs/>
          <w:sz w:val="24"/>
          <w:szCs w:val="24"/>
          <w:lang w:val="en-US"/>
        </w:rPr>
      </w:pPr>
    </w:p>
    <w:p w14:paraId="2BF5D2A4" w14:textId="77777777" w:rsidR="006600B1" w:rsidRPr="007579FC" w:rsidRDefault="006600B1" w:rsidP="006600B1">
      <w:pPr>
        <w:ind w:left="1416"/>
        <w:rPr>
          <w:rFonts w:asciiTheme="majorHAnsi" w:hAnsiTheme="majorHAnsi"/>
          <w:b/>
          <w:bCs/>
          <w:sz w:val="24"/>
          <w:szCs w:val="24"/>
          <w:lang w:val="en-US"/>
        </w:rPr>
      </w:pPr>
      <w:r w:rsidRPr="007579FC">
        <w:rPr>
          <w:rFonts w:asciiTheme="majorHAnsi" w:hAnsiTheme="majorHAnsi"/>
          <w:b/>
          <w:bCs/>
          <w:sz w:val="24"/>
          <w:szCs w:val="24"/>
          <w:lang w:val="en-US"/>
        </w:rPr>
        <w:lastRenderedPageBreak/>
        <w:t>1.2.2 With the vocabulary you highlighted, complete the following chart using an online dictionary. Follow the two examples given.</w:t>
      </w:r>
    </w:p>
    <w:tbl>
      <w:tblPr>
        <w:tblStyle w:val="Tablaconcuadrcula"/>
        <w:tblW w:w="0" w:type="auto"/>
        <w:tblLook w:val="04A0" w:firstRow="1" w:lastRow="0" w:firstColumn="1" w:lastColumn="0" w:noHBand="0" w:noVBand="1"/>
      </w:tblPr>
      <w:tblGrid>
        <w:gridCol w:w="2192"/>
        <w:gridCol w:w="2201"/>
        <w:gridCol w:w="2248"/>
        <w:gridCol w:w="2187"/>
      </w:tblGrid>
      <w:tr w:rsidR="006600B1" w:rsidRPr="007579FC" w14:paraId="6956D801" w14:textId="77777777" w:rsidTr="006600B1">
        <w:tc>
          <w:tcPr>
            <w:tcW w:w="2192" w:type="dxa"/>
            <w:shd w:val="clear" w:color="auto" w:fill="2F5496" w:themeFill="accent1" w:themeFillShade="BF"/>
          </w:tcPr>
          <w:p w14:paraId="109EA3B7" w14:textId="5E84E9F0" w:rsidR="006600B1" w:rsidRPr="006600B1" w:rsidRDefault="006600B1" w:rsidP="006600B1">
            <w:pPr>
              <w:jc w:val="center"/>
              <w:rPr>
                <w:rFonts w:asciiTheme="majorHAnsi" w:hAnsiTheme="majorHAnsi"/>
                <w:b/>
                <w:bCs/>
                <w:color w:val="FFFFFF" w:themeColor="background1"/>
                <w:sz w:val="24"/>
                <w:szCs w:val="24"/>
                <w:lang w:val="en-US"/>
              </w:rPr>
            </w:pPr>
            <w:r w:rsidRPr="006600B1">
              <w:rPr>
                <w:rFonts w:asciiTheme="majorHAnsi" w:hAnsiTheme="majorHAnsi"/>
                <w:b/>
                <w:bCs/>
                <w:color w:val="FFFFFF" w:themeColor="background1"/>
                <w:sz w:val="24"/>
                <w:szCs w:val="24"/>
                <w:lang w:val="en-US"/>
              </w:rPr>
              <w:t>Word or expression</w:t>
            </w:r>
          </w:p>
        </w:tc>
        <w:tc>
          <w:tcPr>
            <w:tcW w:w="2201" w:type="dxa"/>
            <w:shd w:val="clear" w:color="auto" w:fill="2F5496" w:themeFill="accent1" w:themeFillShade="BF"/>
          </w:tcPr>
          <w:p w14:paraId="30FB578F" w14:textId="6A324510" w:rsidR="006600B1" w:rsidRPr="006600B1" w:rsidRDefault="006600B1" w:rsidP="006600B1">
            <w:pPr>
              <w:jc w:val="center"/>
              <w:rPr>
                <w:rFonts w:asciiTheme="majorHAnsi" w:hAnsiTheme="majorHAnsi"/>
                <w:b/>
                <w:bCs/>
                <w:color w:val="FFFFFF" w:themeColor="background1"/>
                <w:sz w:val="24"/>
                <w:szCs w:val="24"/>
                <w:lang w:val="en-US"/>
              </w:rPr>
            </w:pPr>
            <w:r w:rsidRPr="006600B1">
              <w:rPr>
                <w:rFonts w:asciiTheme="majorHAnsi" w:hAnsiTheme="majorHAnsi"/>
                <w:b/>
                <w:bCs/>
                <w:color w:val="FFFFFF" w:themeColor="background1"/>
                <w:sz w:val="24"/>
                <w:szCs w:val="24"/>
                <w:lang w:val="en-US"/>
              </w:rPr>
              <w:t>Pronunciation</w:t>
            </w:r>
          </w:p>
        </w:tc>
        <w:tc>
          <w:tcPr>
            <w:tcW w:w="2248" w:type="dxa"/>
            <w:shd w:val="clear" w:color="auto" w:fill="2F5496" w:themeFill="accent1" w:themeFillShade="BF"/>
          </w:tcPr>
          <w:p w14:paraId="355AC5A4" w14:textId="219C25BD" w:rsidR="006600B1" w:rsidRPr="006600B1" w:rsidRDefault="006600B1" w:rsidP="006600B1">
            <w:pPr>
              <w:jc w:val="center"/>
              <w:rPr>
                <w:rFonts w:asciiTheme="majorHAnsi" w:hAnsiTheme="majorHAnsi"/>
                <w:b/>
                <w:bCs/>
                <w:color w:val="FFFFFF" w:themeColor="background1"/>
                <w:sz w:val="24"/>
                <w:szCs w:val="24"/>
                <w:lang w:val="en-US"/>
              </w:rPr>
            </w:pPr>
            <w:r w:rsidRPr="006600B1">
              <w:rPr>
                <w:rFonts w:asciiTheme="majorHAnsi" w:hAnsiTheme="majorHAnsi"/>
                <w:b/>
                <w:bCs/>
                <w:color w:val="FFFFFF" w:themeColor="background1"/>
                <w:sz w:val="24"/>
                <w:szCs w:val="24"/>
                <w:lang w:val="en-US"/>
              </w:rPr>
              <w:t>Stress/intonation</w:t>
            </w:r>
          </w:p>
        </w:tc>
        <w:tc>
          <w:tcPr>
            <w:tcW w:w="2187" w:type="dxa"/>
            <w:shd w:val="clear" w:color="auto" w:fill="2F5496" w:themeFill="accent1" w:themeFillShade="BF"/>
          </w:tcPr>
          <w:p w14:paraId="765D035C" w14:textId="5B16EE37" w:rsidR="006600B1" w:rsidRPr="006600B1" w:rsidRDefault="006600B1" w:rsidP="006600B1">
            <w:pPr>
              <w:jc w:val="center"/>
              <w:rPr>
                <w:rFonts w:asciiTheme="majorHAnsi" w:hAnsiTheme="majorHAnsi"/>
                <w:b/>
                <w:bCs/>
                <w:color w:val="FFFFFF" w:themeColor="background1"/>
                <w:sz w:val="24"/>
                <w:szCs w:val="24"/>
                <w:lang w:val="en-US"/>
              </w:rPr>
            </w:pPr>
            <w:r w:rsidRPr="006600B1">
              <w:rPr>
                <w:rFonts w:asciiTheme="majorHAnsi" w:hAnsiTheme="majorHAnsi"/>
                <w:b/>
                <w:bCs/>
                <w:color w:val="FFFFFF" w:themeColor="background1"/>
                <w:sz w:val="24"/>
                <w:szCs w:val="24"/>
                <w:lang w:val="en-US"/>
              </w:rPr>
              <w:t>Meaning</w:t>
            </w:r>
          </w:p>
        </w:tc>
      </w:tr>
      <w:tr w:rsidR="006600B1" w:rsidRPr="007579FC" w14:paraId="47A1C218" w14:textId="77777777" w:rsidTr="002A4C3F">
        <w:tc>
          <w:tcPr>
            <w:tcW w:w="2192" w:type="dxa"/>
          </w:tcPr>
          <w:p w14:paraId="43A99AAB" w14:textId="77777777" w:rsidR="006600B1" w:rsidRPr="007579FC" w:rsidRDefault="006600B1" w:rsidP="002A4C3F">
            <w:pPr>
              <w:rPr>
                <w:rFonts w:asciiTheme="majorHAnsi" w:hAnsiTheme="majorHAnsi"/>
                <w:sz w:val="24"/>
                <w:szCs w:val="24"/>
                <w:lang w:val="en-US"/>
              </w:rPr>
            </w:pPr>
          </w:p>
          <w:p w14:paraId="5C9F7912"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Health</w:t>
            </w:r>
          </w:p>
        </w:tc>
        <w:tc>
          <w:tcPr>
            <w:tcW w:w="2201" w:type="dxa"/>
          </w:tcPr>
          <w:p w14:paraId="6CF49768" w14:textId="77777777" w:rsidR="006600B1" w:rsidRPr="007579FC" w:rsidRDefault="006600B1" w:rsidP="002A4C3F">
            <w:pPr>
              <w:rPr>
                <w:rFonts w:asciiTheme="majorHAnsi" w:hAnsiTheme="majorHAnsi"/>
                <w:sz w:val="24"/>
                <w:szCs w:val="24"/>
                <w:lang w:val="en-US"/>
              </w:rPr>
            </w:pPr>
          </w:p>
          <w:p w14:paraId="7E6151E3"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/j</w:t>
            </w:r>
            <w:r w:rsidRPr="007579FC">
              <w:rPr>
                <w:rStyle w:val="pronrh"/>
                <w:rFonts w:asciiTheme="majorHAnsi" w:hAnsiTheme="majorHAnsi"/>
                <w:sz w:val="24"/>
                <w:szCs w:val="24"/>
              </w:rPr>
              <w:t>elth</w:t>
            </w:r>
            <w:r w:rsidRPr="007579FC">
              <w:rPr>
                <w:rFonts w:asciiTheme="majorHAnsi" w:hAnsiTheme="majorHAnsi"/>
                <w:sz w:val="24"/>
                <w:szCs w:val="24"/>
                <w:lang w:val="en-US"/>
              </w:rPr>
              <w:t>/</w:t>
            </w:r>
          </w:p>
        </w:tc>
        <w:tc>
          <w:tcPr>
            <w:tcW w:w="2248" w:type="dxa"/>
          </w:tcPr>
          <w:p w14:paraId="768F5AE3" w14:textId="77777777" w:rsidR="006600B1" w:rsidRPr="007579FC" w:rsidRDefault="006600B1" w:rsidP="002A4C3F">
            <w:pPr>
              <w:rPr>
                <w:rFonts w:asciiTheme="majorHAnsi" w:hAnsiTheme="majorHAnsi"/>
                <w:sz w:val="24"/>
                <w:szCs w:val="24"/>
                <w:lang w:val="en-US"/>
              </w:rPr>
            </w:pPr>
          </w:p>
          <w:p w14:paraId="749EA62E"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h</w:t>
            </w:r>
            <w:r w:rsidRPr="007579FC">
              <w:rPr>
                <w:rFonts w:asciiTheme="majorHAnsi" w:hAnsiTheme="majorHAnsi"/>
                <w:color w:val="FF0000"/>
                <w:sz w:val="24"/>
                <w:szCs w:val="24"/>
                <w:lang w:val="en-US"/>
              </w:rPr>
              <w:t>é</w:t>
            </w:r>
            <w:r w:rsidRPr="007579FC">
              <w:rPr>
                <w:rFonts w:asciiTheme="majorHAnsi" w:hAnsiTheme="majorHAnsi"/>
                <w:sz w:val="24"/>
                <w:szCs w:val="24"/>
                <w:lang w:val="en-US"/>
              </w:rPr>
              <w:t>alth</w:t>
            </w:r>
          </w:p>
        </w:tc>
        <w:tc>
          <w:tcPr>
            <w:tcW w:w="2187" w:type="dxa"/>
          </w:tcPr>
          <w:p w14:paraId="055A2C53" w14:textId="77777777" w:rsidR="006600B1" w:rsidRPr="007579FC" w:rsidRDefault="006600B1" w:rsidP="002A4C3F">
            <w:pPr>
              <w:rPr>
                <w:rFonts w:asciiTheme="majorHAnsi" w:hAnsiTheme="majorHAnsi"/>
                <w:sz w:val="24"/>
                <w:szCs w:val="24"/>
                <w:lang w:val="en-US"/>
              </w:rPr>
            </w:pPr>
          </w:p>
          <w:p w14:paraId="6F631822"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salud</w:t>
            </w:r>
          </w:p>
        </w:tc>
      </w:tr>
      <w:tr w:rsidR="006600B1" w:rsidRPr="007579FC" w14:paraId="6296FDB9" w14:textId="77777777" w:rsidTr="002A4C3F">
        <w:tc>
          <w:tcPr>
            <w:tcW w:w="2192" w:type="dxa"/>
          </w:tcPr>
          <w:p w14:paraId="239FE25F" w14:textId="77777777" w:rsidR="006600B1" w:rsidRPr="007579FC" w:rsidRDefault="006600B1" w:rsidP="002A4C3F">
            <w:pPr>
              <w:rPr>
                <w:rFonts w:asciiTheme="majorHAnsi" w:hAnsiTheme="majorHAnsi"/>
                <w:sz w:val="24"/>
                <w:szCs w:val="24"/>
                <w:lang w:val="en-US"/>
              </w:rPr>
            </w:pPr>
          </w:p>
          <w:p w14:paraId="47BC0D36"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Be aware of</w:t>
            </w:r>
          </w:p>
        </w:tc>
        <w:tc>
          <w:tcPr>
            <w:tcW w:w="2201" w:type="dxa"/>
          </w:tcPr>
          <w:p w14:paraId="14539B06" w14:textId="77777777" w:rsidR="006600B1" w:rsidRPr="007579FC" w:rsidRDefault="006600B1" w:rsidP="002A4C3F">
            <w:pPr>
              <w:rPr>
                <w:rFonts w:asciiTheme="majorHAnsi" w:hAnsiTheme="majorHAnsi"/>
                <w:sz w:val="24"/>
                <w:szCs w:val="24"/>
                <w:lang w:val="en-US"/>
              </w:rPr>
            </w:pPr>
          </w:p>
          <w:p w14:paraId="666EF6D1"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/biaweref/</w:t>
            </w:r>
          </w:p>
        </w:tc>
        <w:tc>
          <w:tcPr>
            <w:tcW w:w="2248" w:type="dxa"/>
          </w:tcPr>
          <w:p w14:paraId="49FF8E43" w14:textId="77777777" w:rsidR="006600B1" w:rsidRPr="007579FC" w:rsidRDefault="006600B1" w:rsidP="002A4C3F">
            <w:pPr>
              <w:rPr>
                <w:rFonts w:asciiTheme="majorHAnsi" w:hAnsiTheme="majorHAnsi"/>
                <w:sz w:val="24"/>
                <w:szCs w:val="24"/>
                <w:lang w:val="en-US"/>
              </w:rPr>
            </w:pPr>
          </w:p>
          <w:p w14:paraId="6C016E1D"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Be aw</w:t>
            </w:r>
            <w:r w:rsidRPr="007579FC">
              <w:rPr>
                <w:rFonts w:asciiTheme="majorHAnsi" w:hAnsiTheme="majorHAnsi"/>
                <w:color w:val="FF0000"/>
                <w:sz w:val="24"/>
                <w:szCs w:val="24"/>
                <w:lang w:val="en-US"/>
              </w:rPr>
              <w:t>a</w:t>
            </w:r>
            <w:r w:rsidRPr="007579FC">
              <w:rPr>
                <w:rFonts w:asciiTheme="majorHAnsi" w:hAnsiTheme="majorHAnsi"/>
                <w:sz w:val="24"/>
                <w:szCs w:val="24"/>
                <w:lang w:val="en-US"/>
              </w:rPr>
              <w:t>re of</w:t>
            </w:r>
          </w:p>
        </w:tc>
        <w:tc>
          <w:tcPr>
            <w:tcW w:w="2187" w:type="dxa"/>
          </w:tcPr>
          <w:p w14:paraId="0DEA3D35" w14:textId="77777777" w:rsidR="006600B1" w:rsidRPr="007579FC" w:rsidRDefault="006600B1" w:rsidP="002A4C3F">
            <w:pPr>
              <w:rPr>
                <w:rFonts w:asciiTheme="majorHAnsi" w:hAnsiTheme="majorHAnsi"/>
                <w:sz w:val="24"/>
                <w:szCs w:val="24"/>
                <w:lang w:val="en-US"/>
              </w:rPr>
            </w:pPr>
          </w:p>
          <w:p w14:paraId="6E3AD8AB" w14:textId="77777777" w:rsidR="006600B1" w:rsidRPr="007579FC" w:rsidRDefault="006600B1" w:rsidP="002A4C3F">
            <w:pPr>
              <w:rPr>
                <w:rFonts w:asciiTheme="majorHAnsi" w:hAnsiTheme="majorHAnsi"/>
                <w:sz w:val="24"/>
                <w:szCs w:val="24"/>
                <w:lang w:val="en-US"/>
              </w:rPr>
            </w:pPr>
            <w:r w:rsidRPr="007579FC">
              <w:rPr>
                <w:rFonts w:asciiTheme="majorHAnsi" w:hAnsiTheme="majorHAnsi"/>
                <w:sz w:val="24"/>
                <w:szCs w:val="24"/>
                <w:lang w:val="en-US"/>
              </w:rPr>
              <w:t>tener en cuenta algo</w:t>
            </w:r>
          </w:p>
        </w:tc>
      </w:tr>
      <w:tr w:rsidR="006600B1" w:rsidRPr="007579FC" w14:paraId="29B06185" w14:textId="77777777" w:rsidTr="002A4C3F">
        <w:tc>
          <w:tcPr>
            <w:tcW w:w="2192" w:type="dxa"/>
          </w:tcPr>
          <w:p w14:paraId="559087BC" w14:textId="77777777" w:rsidR="006600B1" w:rsidRPr="007579FC" w:rsidRDefault="006600B1" w:rsidP="002A4C3F">
            <w:pPr>
              <w:rPr>
                <w:rFonts w:asciiTheme="majorHAnsi" w:hAnsiTheme="majorHAnsi"/>
                <w:sz w:val="24"/>
                <w:szCs w:val="24"/>
                <w:lang w:val="en-US"/>
              </w:rPr>
            </w:pPr>
          </w:p>
          <w:p w14:paraId="24B415DC" w14:textId="77777777" w:rsidR="006600B1" w:rsidRPr="007579FC" w:rsidRDefault="006600B1" w:rsidP="002A4C3F">
            <w:pPr>
              <w:rPr>
                <w:rFonts w:asciiTheme="majorHAnsi" w:hAnsiTheme="majorHAnsi"/>
                <w:sz w:val="24"/>
                <w:szCs w:val="24"/>
                <w:lang w:val="en-US"/>
              </w:rPr>
            </w:pPr>
          </w:p>
        </w:tc>
        <w:tc>
          <w:tcPr>
            <w:tcW w:w="2201" w:type="dxa"/>
          </w:tcPr>
          <w:p w14:paraId="2BB7553E" w14:textId="77777777" w:rsidR="006600B1" w:rsidRPr="007579FC" w:rsidRDefault="006600B1" w:rsidP="002A4C3F">
            <w:pPr>
              <w:rPr>
                <w:rFonts w:asciiTheme="majorHAnsi" w:hAnsiTheme="majorHAnsi"/>
                <w:sz w:val="24"/>
                <w:szCs w:val="24"/>
                <w:lang w:val="en-US"/>
              </w:rPr>
            </w:pPr>
          </w:p>
        </w:tc>
        <w:tc>
          <w:tcPr>
            <w:tcW w:w="2248" w:type="dxa"/>
          </w:tcPr>
          <w:p w14:paraId="334DE778" w14:textId="77777777" w:rsidR="006600B1" w:rsidRPr="007579FC" w:rsidRDefault="006600B1" w:rsidP="002A4C3F">
            <w:pPr>
              <w:rPr>
                <w:rFonts w:asciiTheme="majorHAnsi" w:hAnsiTheme="majorHAnsi"/>
                <w:sz w:val="24"/>
                <w:szCs w:val="24"/>
                <w:lang w:val="en-US"/>
              </w:rPr>
            </w:pPr>
          </w:p>
        </w:tc>
        <w:tc>
          <w:tcPr>
            <w:tcW w:w="2187" w:type="dxa"/>
          </w:tcPr>
          <w:p w14:paraId="4EB5A60F" w14:textId="77777777" w:rsidR="006600B1" w:rsidRPr="007579FC" w:rsidRDefault="006600B1" w:rsidP="002A4C3F">
            <w:pPr>
              <w:rPr>
                <w:rFonts w:asciiTheme="majorHAnsi" w:hAnsiTheme="majorHAnsi"/>
                <w:sz w:val="24"/>
                <w:szCs w:val="24"/>
                <w:lang w:val="en-US"/>
              </w:rPr>
            </w:pPr>
          </w:p>
        </w:tc>
      </w:tr>
      <w:tr w:rsidR="006600B1" w:rsidRPr="007579FC" w14:paraId="2E2D7295" w14:textId="77777777" w:rsidTr="002A4C3F">
        <w:tc>
          <w:tcPr>
            <w:tcW w:w="2192" w:type="dxa"/>
          </w:tcPr>
          <w:p w14:paraId="6E99FD83" w14:textId="77777777" w:rsidR="006600B1" w:rsidRPr="007579FC" w:rsidRDefault="006600B1" w:rsidP="002A4C3F">
            <w:pPr>
              <w:rPr>
                <w:rFonts w:asciiTheme="majorHAnsi" w:hAnsiTheme="majorHAnsi"/>
                <w:sz w:val="24"/>
                <w:szCs w:val="24"/>
                <w:lang w:val="en-US"/>
              </w:rPr>
            </w:pPr>
          </w:p>
          <w:p w14:paraId="249F6E65" w14:textId="77777777" w:rsidR="006600B1" w:rsidRPr="007579FC" w:rsidRDefault="006600B1" w:rsidP="002A4C3F">
            <w:pPr>
              <w:rPr>
                <w:rFonts w:asciiTheme="majorHAnsi" w:hAnsiTheme="majorHAnsi"/>
                <w:sz w:val="24"/>
                <w:szCs w:val="24"/>
                <w:lang w:val="en-US"/>
              </w:rPr>
            </w:pPr>
          </w:p>
        </w:tc>
        <w:tc>
          <w:tcPr>
            <w:tcW w:w="2201" w:type="dxa"/>
          </w:tcPr>
          <w:p w14:paraId="135AF06F" w14:textId="77777777" w:rsidR="006600B1" w:rsidRPr="007579FC" w:rsidRDefault="006600B1" w:rsidP="002A4C3F">
            <w:pPr>
              <w:rPr>
                <w:rFonts w:asciiTheme="majorHAnsi" w:hAnsiTheme="majorHAnsi"/>
                <w:sz w:val="24"/>
                <w:szCs w:val="24"/>
                <w:lang w:val="en-US"/>
              </w:rPr>
            </w:pPr>
          </w:p>
        </w:tc>
        <w:tc>
          <w:tcPr>
            <w:tcW w:w="2248" w:type="dxa"/>
          </w:tcPr>
          <w:p w14:paraId="22C6A0B4" w14:textId="77777777" w:rsidR="006600B1" w:rsidRPr="007579FC" w:rsidRDefault="006600B1" w:rsidP="002A4C3F">
            <w:pPr>
              <w:rPr>
                <w:rFonts w:asciiTheme="majorHAnsi" w:hAnsiTheme="majorHAnsi"/>
                <w:sz w:val="24"/>
                <w:szCs w:val="24"/>
                <w:lang w:val="en-US"/>
              </w:rPr>
            </w:pPr>
          </w:p>
        </w:tc>
        <w:tc>
          <w:tcPr>
            <w:tcW w:w="2187" w:type="dxa"/>
          </w:tcPr>
          <w:p w14:paraId="390FCCB8" w14:textId="77777777" w:rsidR="006600B1" w:rsidRPr="007579FC" w:rsidRDefault="006600B1" w:rsidP="002A4C3F">
            <w:pPr>
              <w:rPr>
                <w:rFonts w:asciiTheme="majorHAnsi" w:hAnsiTheme="majorHAnsi"/>
                <w:sz w:val="24"/>
                <w:szCs w:val="24"/>
                <w:lang w:val="en-US"/>
              </w:rPr>
            </w:pPr>
          </w:p>
        </w:tc>
      </w:tr>
      <w:tr w:rsidR="006600B1" w:rsidRPr="007579FC" w14:paraId="4F5523C5" w14:textId="77777777" w:rsidTr="002A4C3F">
        <w:tc>
          <w:tcPr>
            <w:tcW w:w="2192" w:type="dxa"/>
          </w:tcPr>
          <w:p w14:paraId="20917966" w14:textId="77777777" w:rsidR="006600B1" w:rsidRPr="007579FC" w:rsidRDefault="006600B1" w:rsidP="002A4C3F">
            <w:pPr>
              <w:rPr>
                <w:rFonts w:asciiTheme="majorHAnsi" w:hAnsiTheme="majorHAnsi"/>
                <w:sz w:val="24"/>
                <w:szCs w:val="24"/>
                <w:lang w:val="en-US"/>
              </w:rPr>
            </w:pPr>
          </w:p>
          <w:p w14:paraId="07EB0B89" w14:textId="77777777" w:rsidR="006600B1" w:rsidRPr="007579FC" w:rsidRDefault="006600B1" w:rsidP="002A4C3F">
            <w:pPr>
              <w:rPr>
                <w:rFonts w:asciiTheme="majorHAnsi" w:hAnsiTheme="majorHAnsi"/>
                <w:sz w:val="24"/>
                <w:szCs w:val="24"/>
                <w:lang w:val="en-US"/>
              </w:rPr>
            </w:pPr>
          </w:p>
        </w:tc>
        <w:tc>
          <w:tcPr>
            <w:tcW w:w="2201" w:type="dxa"/>
          </w:tcPr>
          <w:p w14:paraId="5F263333" w14:textId="77777777" w:rsidR="006600B1" w:rsidRPr="007579FC" w:rsidRDefault="006600B1" w:rsidP="002A4C3F">
            <w:pPr>
              <w:rPr>
                <w:rFonts w:asciiTheme="majorHAnsi" w:hAnsiTheme="majorHAnsi"/>
                <w:sz w:val="24"/>
                <w:szCs w:val="24"/>
                <w:lang w:val="en-US"/>
              </w:rPr>
            </w:pPr>
          </w:p>
        </w:tc>
        <w:tc>
          <w:tcPr>
            <w:tcW w:w="2248" w:type="dxa"/>
          </w:tcPr>
          <w:p w14:paraId="578720B7" w14:textId="77777777" w:rsidR="006600B1" w:rsidRPr="007579FC" w:rsidRDefault="006600B1" w:rsidP="002A4C3F">
            <w:pPr>
              <w:rPr>
                <w:rFonts w:asciiTheme="majorHAnsi" w:hAnsiTheme="majorHAnsi"/>
                <w:sz w:val="24"/>
                <w:szCs w:val="24"/>
                <w:lang w:val="en-US"/>
              </w:rPr>
            </w:pPr>
          </w:p>
        </w:tc>
        <w:tc>
          <w:tcPr>
            <w:tcW w:w="2187" w:type="dxa"/>
          </w:tcPr>
          <w:p w14:paraId="75FEE99D" w14:textId="77777777" w:rsidR="006600B1" w:rsidRPr="007579FC" w:rsidRDefault="006600B1" w:rsidP="002A4C3F">
            <w:pPr>
              <w:rPr>
                <w:rFonts w:asciiTheme="majorHAnsi" w:hAnsiTheme="majorHAnsi"/>
                <w:sz w:val="24"/>
                <w:szCs w:val="24"/>
                <w:lang w:val="en-US"/>
              </w:rPr>
            </w:pPr>
          </w:p>
        </w:tc>
      </w:tr>
      <w:tr w:rsidR="006600B1" w:rsidRPr="007579FC" w14:paraId="736A9E8F" w14:textId="77777777" w:rsidTr="002A4C3F">
        <w:tc>
          <w:tcPr>
            <w:tcW w:w="2192" w:type="dxa"/>
          </w:tcPr>
          <w:p w14:paraId="104A2099" w14:textId="77777777" w:rsidR="006600B1" w:rsidRPr="007579FC" w:rsidRDefault="006600B1" w:rsidP="002A4C3F">
            <w:pPr>
              <w:rPr>
                <w:rFonts w:asciiTheme="majorHAnsi" w:hAnsiTheme="majorHAnsi"/>
                <w:sz w:val="24"/>
                <w:szCs w:val="24"/>
                <w:lang w:val="en-US"/>
              </w:rPr>
            </w:pPr>
          </w:p>
          <w:p w14:paraId="06D153DE" w14:textId="77777777" w:rsidR="006600B1" w:rsidRPr="007579FC" w:rsidRDefault="006600B1" w:rsidP="002A4C3F">
            <w:pPr>
              <w:rPr>
                <w:rFonts w:asciiTheme="majorHAnsi" w:hAnsiTheme="majorHAnsi"/>
                <w:sz w:val="24"/>
                <w:szCs w:val="24"/>
                <w:lang w:val="en-US"/>
              </w:rPr>
            </w:pPr>
          </w:p>
        </w:tc>
        <w:tc>
          <w:tcPr>
            <w:tcW w:w="2201" w:type="dxa"/>
          </w:tcPr>
          <w:p w14:paraId="278B2DA9" w14:textId="77777777" w:rsidR="006600B1" w:rsidRPr="007579FC" w:rsidRDefault="006600B1" w:rsidP="002A4C3F">
            <w:pPr>
              <w:rPr>
                <w:rFonts w:asciiTheme="majorHAnsi" w:hAnsiTheme="majorHAnsi"/>
                <w:sz w:val="24"/>
                <w:szCs w:val="24"/>
                <w:lang w:val="en-US"/>
              </w:rPr>
            </w:pPr>
          </w:p>
        </w:tc>
        <w:tc>
          <w:tcPr>
            <w:tcW w:w="2248" w:type="dxa"/>
          </w:tcPr>
          <w:p w14:paraId="21638736" w14:textId="77777777" w:rsidR="006600B1" w:rsidRPr="007579FC" w:rsidRDefault="006600B1" w:rsidP="002A4C3F">
            <w:pPr>
              <w:rPr>
                <w:rFonts w:asciiTheme="majorHAnsi" w:hAnsiTheme="majorHAnsi"/>
                <w:sz w:val="24"/>
                <w:szCs w:val="24"/>
                <w:lang w:val="en-US"/>
              </w:rPr>
            </w:pPr>
          </w:p>
        </w:tc>
        <w:tc>
          <w:tcPr>
            <w:tcW w:w="2187" w:type="dxa"/>
          </w:tcPr>
          <w:p w14:paraId="0246DBCB" w14:textId="77777777" w:rsidR="006600B1" w:rsidRPr="007579FC" w:rsidRDefault="006600B1" w:rsidP="002A4C3F">
            <w:pPr>
              <w:rPr>
                <w:rFonts w:asciiTheme="majorHAnsi" w:hAnsiTheme="majorHAnsi"/>
                <w:sz w:val="24"/>
                <w:szCs w:val="24"/>
                <w:lang w:val="en-US"/>
              </w:rPr>
            </w:pPr>
          </w:p>
        </w:tc>
      </w:tr>
      <w:tr w:rsidR="006600B1" w:rsidRPr="007579FC" w14:paraId="055AC1D1" w14:textId="77777777" w:rsidTr="002A4C3F">
        <w:tc>
          <w:tcPr>
            <w:tcW w:w="2192" w:type="dxa"/>
          </w:tcPr>
          <w:p w14:paraId="5C51CD69" w14:textId="77777777" w:rsidR="006600B1" w:rsidRPr="007579FC" w:rsidRDefault="006600B1" w:rsidP="002A4C3F">
            <w:pPr>
              <w:rPr>
                <w:rFonts w:asciiTheme="majorHAnsi" w:hAnsiTheme="majorHAnsi"/>
                <w:sz w:val="24"/>
                <w:szCs w:val="24"/>
                <w:lang w:val="en-US"/>
              </w:rPr>
            </w:pPr>
          </w:p>
          <w:p w14:paraId="4942107B" w14:textId="77777777" w:rsidR="006600B1" w:rsidRPr="007579FC" w:rsidRDefault="006600B1" w:rsidP="002A4C3F">
            <w:pPr>
              <w:rPr>
                <w:rFonts w:asciiTheme="majorHAnsi" w:hAnsiTheme="majorHAnsi"/>
                <w:sz w:val="24"/>
                <w:szCs w:val="24"/>
                <w:lang w:val="en-US"/>
              </w:rPr>
            </w:pPr>
          </w:p>
        </w:tc>
        <w:tc>
          <w:tcPr>
            <w:tcW w:w="2201" w:type="dxa"/>
          </w:tcPr>
          <w:p w14:paraId="067F28A3" w14:textId="77777777" w:rsidR="006600B1" w:rsidRPr="007579FC" w:rsidRDefault="006600B1" w:rsidP="002A4C3F">
            <w:pPr>
              <w:rPr>
                <w:rFonts w:asciiTheme="majorHAnsi" w:hAnsiTheme="majorHAnsi"/>
                <w:sz w:val="24"/>
                <w:szCs w:val="24"/>
                <w:lang w:val="en-US"/>
              </w:rPr>
            </w:pPr>
          </w:p>
        </w:tc>
        <w:tc>
          <w:tcPr>
            <w:tcW w:w="2248" w:type="dxa"/>
          </w:tcPr>
          <w:p w14:paraId="5746A28C" w14:textId="77777777" w:rsidR="006600B1" w:rsidRPr="007579FC" w:rsidRDefault="006600B1" w:rsidP="002A4C3F">
            <w:pPr>
              <w:rPr>
                <w:rFonts w:asciiTheme="majorHAnsi" w:hAnsiTheme="majorHAnsi"/>
                <w:sz w:val="24"/>
                <w:szCs w:val="24"/>
                <w:lang w:val="en-US"/>
              </w:rPr>
            </w:pPr>
          </w:p>
        </w:tc>
        <w:tc>
          <w:tcPr>
            <w:tcW w:w="2187" w:type="dxa"/>
          </w:tcPr>
          <w:p w14:paraId="4BD6AA94" w14:textId="77777777" w:rsidR="006600B1" w:rsidRPr="007579FC" w:rsidRDefault="006600B1" w:rsidP="002A4C3F">
            <w:pPr>
              <w:rPr>
                <w:rFonts w:asciiTheme="majorHAnsi" w:hAnsiTheme="majorHAnsi"/>
                <w:sz w:val="24"/>
                <w:szCs w:val="24"/>
                <w:lang w:val="en-US"/>
              </w:rPr>
            </w:pPr>
          </w:p>
        </w:tc>
      </w:tr>
      <w:tr w:rsidR="006600B1" w:rsidRPr="007579FC" w14:paraId="369A7831" w14:textId="77777777" w:rsidTr="002A4C3F">
        <w:tc>
          <w:tcPr>
            <w:tcW w:w="2192" w:type="dxa"/>
          </w:tcPr>
          <w:p w14:paraId="05CA1E6F" w14:textId="77777777" w:rsidR="006600B1" w:rsidRPr="007579FC" w:rsidRDefault="006600B1" w:rsidP="002A4C3F">
            <w:pPr>
              <w:rPr>
                <w:rFonts w:asciiTheme="majorHAnsi" w:hAnsiTheme="majorHAnsi"/>
                <w:sz w:val="24"/>
                <w:szCs w:val="24"/>
                <w:lang w:val="en-US"/>
              </w:rPr>
            </w:pPr>
          </w:p>
          <w:p w14:paraId="35FE41F2" w14:textId="77777777" w:rsidR="006600B1" w:rsidRPr="007579FC" w:rsidRDefault="006600B1" w:rsidP="002A4C3F">
            <w:pPr>
              <w:rPr>
                <w:rFonts w:asciiTheme="majorHAnsi" w:hAnsiTheme="majorHAnsi"/>
                <w:sz w:val="24"/>
                <w:szCs w:val="24"/>
                <w:lang w:val="en-US"/>
              </w:rPr>
            </w:pPr>
          </w:p>
        </w:tc>
        <w:tc>
          <w:tcPr>
            <w:tcW w:w="2201" w:type="dxa"/>
          </w:tcPr>
          <w:p w14:paraId="7634AE89" w14:textId="77777777" w:rsidR="006600B1" w:rsidRPr="007579FC" w:rsidRDefault="006600B1" w:rsidP="002A4C3F">
            <w:pPr>
              <w:rPr>
                <w:rFonts w:asciiTheme="majorHAnsi" w:hAnsiTheme="majorHAnsi"/>
                <w:sz w:val="24"/>
                <w:szCs w:val="24"/>
                <w:lang w:val="en-US"/>
              </w:rPr>
            </w:pPr>
          </w:p>
        </w:tc>
        <w:tc>
          <w:tcPr>
            <w:tcW w:w="2248" w:type="dxa"/>
          </w:tcPr>
          <w:p w14:paraId="5E18C4DD" w14:textId="77777777" w:rsidR="006600B1" w:rsidRPr="007579FC" w:rsidRDefault="006600B1" w:rsidP="002A4C3F">
            <w:pPr>
              <w:rPr>
                <w:rFonts w:asciiTheme="majorHAnsi" w:hAnsiTheme="majorHAnsi"/>
                <w:sz w:val="24"/>
                <w:szCs w:val="24"/>
                <w:lang w:val="en-US"/>
              </w:rPr>
            </w:pPr>
          </w:p>
        </w:tc>
        <w:tc>
          <w:tcPr>
            <w:tcW w:w="2187" w:type="dxa"/>
          </w:tcPr>
          <w:p w14:paraId="77453F4E" w14:textId="77777777" w:rsidR="006600B1" w:rsidRPr="007579FC" w:rsidRDefault="006600B1" w:rsidP="002A4C3F">
            <w:pPr>
              <w:rPr>
                <w:rFonts w:asciiTheme="majorHAnsi" w:hAnsiTheme="majorHAnsi"/>
                <w:sz w:val="24"/>
                <w:szCs w:val="24"/>
                <w:lang w:val="en-US"/>
              </w:rPr>
            </w:pPr>
          </w:p>
        </w:tc>
      </w:tr>
      <w:tr w:rsidR="006600B1" w:rsidRPr="007579FC" w14:paraId="4BB41E28" w14:textId="77777777" w:rsidTr="002A4C3F">
        <w:tc>
          <w:tcPr>
            <w:tcW w:w="2192" w:type="dxa"/>
          </w:tcPr>
          <w:p w14:paraId="5F01B628" w14:textId="77777777" w:rsidR="006600B1" w:rsidRPr="007579FC" w:rsidRDefault="006600B1" w:rsidP="002A4C3F">
            <w:pPr>
              <w:rPr>
                <w:rFonts w:asciiTheme="majorHAnsi" w:hAnsiTheme="majorHAnsi"/>
                <w:sz w:val="24"/>
                <w:szCs w:val="24"/>
                <w:lang w:val="en-US"/>
              </w:rPr>
            </w:pPr>
          </w:p>
          <w:p w14:paraId="5FB60BE0" w14:textId="77777777" w:rsidR="006600B1" w:rsidRPr="007579FC" w:rsidRDefault="006600B1" w:rsidP="002A4C3F">
            <w:pPr>
              <w:rPr>
                <w:rFonts w:asciiTheme="majorHAnsi" w:hAnsiTheme="majorHAnsi"/>
                <w:sz w:val="24"/>
                <w:szCs w:val="24"/>
                <w:lang w:val="en-US"/>
              </w:rPr>
            </w:pPr>
          </w:p>
        </w:tc>
        <w:tc>
          <w:tcPr>
            <w:tcW w:w="2201" w:type="dxa"/>
          </w:tcPr>
          <w:p w14:paraId="65F26711" w14:textId="77777777" w:rsidR="006600B1" w:rsidRPr="007579FC" w:rsidRDefault="006600B1" w:rsidP="002A4C3F">
            <w:pPr>
              <w:rPr>
                <w:rFonts w:asciiTheme="majorHAnsi" w:hAnsiTheme="majorHAnsi"/>
                <w:sz w:val="24"/>
                <w:szCs w:val="24"/>
                <w:lang w:val="en-US"/>
              </w:rPr>
            </w:pPr>
          </w:p>
        </w:tc>
        <w:tc>
          <w:tcPr>
            <w:tcW w:w="2248" w:type="dxa"/>
          </w:tcPr>
          <w:p w14:paraId="1F68D716" w14:textId="77777777" w:rsidR="006600B1" w:rsidRPr="007579FC" w:rsidRDefault="006600B1" w:rsidP="002A4C3F">
            <w:pPr>
              <w:rPr>
                <w:rFonts w:asciiTheme="majorHAnsi" w:hAnsiTheme="majorHAnsi"/>
                <w:sz w:val="24"/>
                <w:szCs w:val="24"/>
                <w:lang w:val="en-US"/>
              </w:rPr>
            </w:pPr>
          </w:p>
        </w:tc>
        <w:tc>
          <w:tcPr>
            <w:tcW w:w="2187" w:type="dxa"/>
          </w:tcPr>
          <w:p w14:paraId="14102DA7" w14:textId="77777777" w:rsidR="006600B1" w:rsidRPr="007579FC" w:rsidRDefault="006600B1" w:rsidP="002A4C3F">
            <w:pPr>
              <w:rPr>
                <w:rFonts w:asciiTheme="majorHAnsi" w:hAnsiTheme="majorHAnsi"/>
                <w:sz w:val="24"/>
                <w:szCs w:val="24"/>
                <w:lang w:val="en-US"/>
              </w:rPr>
            </w:pPr>
          </w:p>
        </w:tc>
      </w:tr>
      <w:tr w:rsidR="006600B1" w:rsidRPr="007579FC" w14:paraId="7B1A4D90" w14:textId="77777777" w:rsidTr="002A4C3F">
        <w:tc>
          <w:tcPr>
            <w:tcW w:w="2192" w:type="dxa"/>
          </w:tcPr>
          <w:p w14:paraId="57F5D11A" w14:textId="77777777" w:rsidR="006600B1" w:rsidRPr="007579FC" w:rsidRDefault="006600B1" w:rsidP="002A4C3F">
            <w:pPr>
              <w:rPr>
                <w:rFonts w:asciiTheme="majorHAnsi" w:hAnsiTheme="majorHAnsi"/>
                <w:sz w:val="24"/>
                <w:szCs w:val="24"/>
                <w:lang w:val="en-US"/>
              </w:rPr>
            </w:pPr>
          </w:p>
          <w:p w14:paraId="0C63B3DB" w14:textId="77777777" w:rsidR="006600B1" w:rsidRPr="007579FC" w:rsidRDefault="006600B1" w:rsidP="002A4C3F">
            <w:pPr>
              <w:rPr>
                <w:rFonts w:asciiTheme="majorHAnsi" w:hAnsiTheme="majorHAnsi"/>
                <w:sz w:val="24"/>
                <w:szCs w:val="24"/>
                <w:lang w:val="en-US"/>
              </w:rPr>
            </w:pPr>
          </w:p>
        </w:tc>
        <w:tc>
          <w:tcPr>
            <w:tcW w:w="2201" w:type="dxa"/>
          </w:tcPr>
          <w:p w14:paraId="67F79121" w14:textId="77777777" w:rsidR="006600B1" w:rsidRPr="007579FC" w:rsidRDefault="006600B1" w:rsidP="002A4C3F">
            <w:pPr>
              <w:rPr>
                <w:rFonts w:asciiTheme="majorHAnsi" w:hAnsiTheme="majorHAnsi"/>
                <w:sz w:val="24"/>
                <w:szCs w:val="24"/>
                <w:lang w:val="en-US"/>
              </w:rPr>
            </w:pPr>
          </w:p>
        </w:tc>
        <w:tc>
          <w:tcPr>
            <w:tcW w:w="2248" w:type="dxa"/>
          </w:tcPr>
          <w:p w14:paraId="1F877E26" w14:textId="77777777" w:rsidR="006600B1" w:rsidRPr="007579FC" w:rsidRDefault="006600B1" w:rsidP="002A4C3F">
            <w:pPr>
              <w:rPr>
                <w:rFonts w:asciiTheme="majorHAnsi" w:hAnsiTheme="majorHAnsi"/>
                <w:sz w:val="24"/>
                <w:szCs w:val="24"/>
                <w:lang w:val="en-US"/>
              </w:rPr>
            </w:pPr>
          </w:p>
        </w:tc>
        <w:tc>
          <w:tcPr>
            <w:tcW w:w="2187" w:type="dxa"/>
          </w:tcPr>
          <w:p w14:paraId="2BFF4582" w14:textId="77777777" w:rsidR="006600B1" w:rsidRPr="007579FC" w:rsidRDefault="006600B1" w:rsidP="002A4C3F">
            <w:pPr>
              <w:rPr>
                <w:rFonts w:asciiTheme="majorHAnsi" w:hAnsiTheme="majorHAnsi"/>
                <w:sz w:val="24"/>
                <w:szCs w:val="24"/>
                <w:lang w:val="en-US"/>
              </w:rPr>
            </w:pPr>
          </w:p>
        </w:tc>
      </w:tr>
      <w:tr w:rsidR="006600B1" w:rsidRPr="007579FC" w14:paraId="064934C5" w14:textId="77777777" w:rsidTr="002A4C3F">
        <w:tc>
          <w:tcPr>
            <w:tcW w:w="2192" w:type="dxa"/>
          </w:tcPr>
          <w:p w14:paraId="3B1E7623" w14:textId="77777777" w:rsidR="006600B1" w:rsidRPr="007579FC" w:rsidRDefault="006600B1" w:rsidP="002A4C3F">
            <w:pPr>
              <w:rPr>
                <w:rFonts w:asciiTheme="majorHAnsi" w:hAnsiTheme="majorHAnsi"/>
                <w:sz w:val="24"/>
                <w:szCs w:val="24"/>
                <w:lang w:val="en-US"/>
              </w:rPr>
            </w:pPr>
          </w:p>
          <w:p w14:paraId="1AA6FB0D" w14:textId="77777777" w:rsidR="006600B1" w:rsidRPr="007579FC" w:rsidRDefault="006600B1" w:rsidP="002A4C3F">
            <w:pPr>
              <w:rPr>
                <w:rFonts w:asciiTheme="majorHAnsi" w:hAnsiTheme="majorHAnsi"/>
                <w:sz w:val="24"/>
                <w:szCs w:val="24"/>
                <w:lang w:val="en-US"/>
              </w:rPr>
            </w:pPr>
          </w:p>
        </w:tc>
        <w:tc>
          <w:tcPr>
            <w:tcW w:w="2201" w:type="dxa"/>
          </w:tcPr>
          <w:p w14:paraId="12F9EF80" w14:textId="77777777" w:rsidR="006600B1" w:rsidRPr="007579FC" w:rsidRDefault="006600B1" w:rsidP="002A4C3F">
            <w:pPr>
              <w:rPr>
                <w:rFonts w:asciiTheme="majorHAnsi" w:hAnsiTheme="majorHAnsi"/>
                <w:sz w:val="24"/>
                <w:szCs w:val="24"/>
                <w:lang w:val="en-US"/>
              </w:rPr>
            </w:pPr>
          </w:p>
        </w:tc>
        <w:tc>
          <w:tcPr>
            <w:tcW w:w="2248" w:type="dxa"/>
          </w:tcPr>
          <w:p w14:paraId="1965C9CF" w14:textId="77777777" w:rsidR="006600B1" w:rsidRPr="007579FC" w:rsidRDefault="006600B1" w:rsidP="002A4C3F">
            <w:pPr>
              <w:rPr>
                <w:rFonts w:asciiTheme="majorHAnsi" w:hAnsiTheme="majorHAnsi"/>
                <w:sz w:val="24"/>
                <w:szCs w:val="24"/>
                <w:lang w:val="en-US"/>
              </w:rPr>
            </w:pPr>
          </w:p>
        </w:tc>
        <w:tc>
          <w:tcPr>
            <w:tcW w:w="2187" w:type="dxa"/>
          </w:tcPr>
          <w:p w14:paraId="70FBC889" w14:textId="77777777" w:rsidR="006600B1" w:rsidRPr="007579FC" w:rsidRDefault="006600B1" w:rsidP="002A4C3F">
            <w:pPr>
              <w:rPr>
                <w:rFonts w:asciiTheme="majorHAnsi" w:hAnsiTheme="majorHAnsi"/>
                <w:sz w:val="24"/>
                <w:szCs w:val="24"/>
                <w:lang w:val="en-US"/>
              </w:rPr>
            </w:pPr>
          </w:p>
        </w:tc>
      </w:tr>
      <w:tr w:rsidR="006600B1" w:rsidRPr="007579FC" w14:paraId="25E6545B" w14:textId="77777777" w:rsidTr="002A4C3F">
        <w:tc>
          <w:tcPr>
            <w:tcW w:w="2192" w:type="dxa"/>
          </w:tcPr>
          <w:p w14:paraId="417A2CED" w14:textId="77777777" w:rsidR="006600B1" w:rsidRPr="007579FC" w:rsidRDefault="006600B1" w:rsidP="002A4C3F">
            <w:pPr>
              <w:rPr>
                <w:rFonts w:asciiTheme="majorHAnsi" w:hAnsiTheme="majorHAnsi"/>
                <w:sz w:val="24"/>
                <w:szCs w:val="24"/>
                <w:lang w:val="en-US"/>
              </w:rPr>
            </w:pPr>
          </w:p>
          <w:p w14:paraId="071A6541" w14:textId="77777777" w:rsidR="006600B1" w:rsidRPr="007579FC" w:rsidRDefault="006600B1" w:rsidP="002A4C3F">
            <w:pPr>
              <w:rPr>
                <w:rFonts w:asciiTheme="majorHAnsi" w:hAnsiTheme="majorHAnsi"/>
                <w:sz w:val="24"/>
                <w:szCs w:val="24"/>
                <w:lang w:val="en-US"/>
              </w:rPr>
            </w:pPr>
          </w:p>
        </w:tc>
        <w:tc>
          <w:tcPr>
            <w:tcW w:w="2201" w:type="dxa"/>
          </w:tcPr>
          <w:p w14:paraId="1AAB2A55" w14:textId="77777777" w:rsidR="006600B1" w:rsidRPr="007579FC" w:rsidRDefault="006600B1" w:rsidP="002A4C3F">
            <w:pPr>
              <w:rPr>
                <w:rFonts w:asciiTheme="majorHAnsi" w:hAnsiTheme="majorHAnsi"/>
                <w:sz w:val="24"/>
                <w:szCs w:val="24"/>
                <w:lang w:val="en-US"/>
              </w:rPr>
            </w:pPr>
          </w:p>
        </w:tc>
        <w:tc>
          <w:tcPr>
            <w:tcW w:w="2248" w:type="dxa"/>
          </w:tcPr>
          <w:p w14:paraId="3383CFCD" w14:textId="77777777" w:rsidR="006600B1" w:rsidRPr="007579FC" w:rsidRDefault="006600B1" w:rsidP="002A4C3F">
            <w:pPr>
              <w:rPr>
                <w:rFonts w:asciiTheme="majorHAnsi" w:hAnsiTheme="majorHAnsi"/>
                <w:sz w:val="24"/>
                <w:szCs w:val="24"/>
                <w:lang w:val="en-US"/>
              </w:rPr>
            </w:pPr>
          </w:p>
        </w:tc>
        <w:tc>
          <w:tcPr>
            <w:tcW w:w="2187" w:type="dxa"/>
          </w:tcPr>
          <w:p w14:paraId="62C7CBE7" w14:textId="77777777" w:rsidR="006600B1" w:rsidRPr="007579FC" w:rsidRDefault="006600B1" w:rsidP="002A4C3F">
            <w:pPr>
              <w:rPr>
                <w:rFonts w:asciiTheme="majorHAnsi" w:hAnsiTheme="majorHAnsi"/>
                <w:sz w:val="24"/>
                <w:szCs w:val="24"/>
                <w:lang w:val="en-US"/>
              </w:rPr>
            </w:pPr>
          </w:p>
        </w:tc>
      </w:tr>
      <w:tr w:rsidR="006600B1" w:rsidRPr="007579FC" w14:paraId="5F9A7E33" w14:textId="77777777" w:rsidTr="002A4C3F">
        <w:tc>
          <w:tcPr>
            <w:tcW w:w="2192" w:type="dxa"/>
          </w:tcPr>
          <w:p w14:paraId="103EEF11" w14:textId="77777777" w:rsidR="006600B1" w:rsidRPr="007579FC" w:rsidRDefault="006600B1" w:rsidP="002A4C3F">
            <w:pPr>
              <w:rPr>
                <w:rFonts w:asciiTheme="majorHAnsi" w:hAnsiTheme="majorHAnsi"/>
                <w:sz w:val="24"/>
                <w:szCs w:val="24"/>
                <w:lang w:val="en-US"/>
              </w:rPr>
            </w:pPr>
          </w:p>
          <w:p w14:paraId="59662801" w14:textId="77777777" w:rsidR="006600B1" w:rsidRPr="007579FC" w:rsidRDefault="006600B1" w:rsidP="002A4C3F">
            <w:pPr>
              <w:rPr>
                <w:rFonts w:asciiTheme="majorHAnsi" w:hAnsiTheme="majorHAnsi"/>
                <w:sz w:val="24"/>
                <w:szCs w:val="24"/>
                <w:lang w:val="en-US"/>
              </w:rPr>
            </w:pPr>
          </w:p>
        </w:tc>
        <w:tc>
          <w:tcPr>
            <w:tcW w:w="2201" w:type="dxa"/>
          </w:tcPr>
          <w:p w14:paraId="3F199D7B" w14:textId="77777777" w:rsidR="006600B1" w:rsidRPr="007579FC" w:rsidRDefault="006600B1" w:rsidP="002A4C3F">
            <w:pPr>
              <w:rPr>
                <w:rFonts w:asciiTheme="majorHAnsi" w:hAnsiTheme="majorHAnsi"/>
                <w:sz w:val="24"/>
                <w:szCs w:val="24"/>
                <w:lang w:val="en-US"/>
              </w:rPr>
            </w:pPr>
          </w:p>
        </w:tc>
        <w:tc>
          <w:tcPr>
            <w:tcW w:w="2248" w:type="dxa"/>
          </w:tcPr>
          <w:p w14:paraId="54BB5FD5" w14:textId="77777777" w:rsidR="006600B1" w:rsidRPr="007579FC" w:rsidRDefault="006600B1" w:rsidP="002A4C3F">
            <w:pPr>
              <w:rPr>
                <w:rFonts w:asciiTheme="majorHAnsi" w:hAnsiTheme="majorHAnsi"/>
                <w:sz w:val="24"/>
                <w:szCs w:val="24"/>
                <w:lang w:val="en-US"/>
              </w:rPr>
            </w:pPr>
          </w:p>
        </w:tc>
        <w:tc>
          <w:tcPr>
            <w:tcW w:w="2187" w:type="dxa"/>
          </w:tcPr>
          <w:p w14:paraId="33585AA7" w14:textId="77777777" w:rsidR="006600B1" w:rsidRPr="007579FC" w:rsidRDefault="006600B1" w:rsidP="002A4C3F">
            <w:pPr>
              <w:rPr>
                <w:rFonts w:asciiTheme="majorHAnsi" w:hAnsiTheme="majorHAnsi"/>
                <w:sz w:val="24"/>
                <w:szCs w:val="24"/>
                <w:lang w:val="en-US"/>
              </w:rPr>
            </w:pPr>
          </w:p>
        </w:tc>
      </w:tr>
      <w:tr w:rsidR="006600B1" w:rsidRPr="007579FC" w14:paraId="03878D16" w14:textId="77777777" w:rsidTr="002A4C3F">
        <w:tc>
          <w:tcPr>
            <w:tcW w:w="2192" w:type="dxa"/>
          </w:tcPr>
          <w:p w14:paraId="44E859F2" w14:textId="77777777" w:rsidR="006600B1" w:rsidRPr="007579FC" w:rsidRDefault="006600B1" w:rsidP="002A4C3F">
            <w:pPr>
              <w:rPr>
                <w:rFonts w:asciiTheme="majorHAnsi" w:hAnsiTheme="majorHAnsi"/>
                <w:sz w:val="24"/>
                <w:szCs w:val="24"/>
                <w:lang w:val="en-US"/>
              </w:rPr>
            </w:pPr>
          </w:p>
          <w:p w14:paraId="20CF7694" w14:textId="77777777" w:rsidR="006600B1" w:rsidRPr="007579FC" w:rsidRDefault="006600B1" w:rsidP="002A4C3F">
            <w:pPr>
              <w:rPr>
                <w:rFonts w:asciiTheme="majorHAnsi" w:hAnsiTheme="majorHAnsi"/>
                <w:sz w:val="24"/>
                <w:szCs w:val="24"/>
                <w:lang w:val="en-US"/>
              </w:rPr>
            </w:pPr>
          </w:p>
        </w:tc>
        <w:tc>
          <w:tcPr>
            <w:tcW w:w="2201" w:type="dxa"/>
          </w:tcPr>
          <w:p w14:paraId="5204C130" w14:textId="77777777" w:rsidR="006600B1" w:rsidRPr="007579FC" w:rsidRDefault="006600B1" w:rsidP="002A4C3F">
            <w:pPr>
              <w:rPr>
                <w:rFonts w:asciiTheme="majorHAnsi" w:hAnsiTheme="majorHAnsi"/>
                <w:sz w:val="24"/>
                <w:szCs w:val="24"/>
                <w:lang w:val="en-US"/>
              </w:rPr>
            </w:pPr>
          </w:p>
        </w:tc>
        <w:tc>
          <w:tcPr>
            <w:tcW w:w="2248" w:type="dxa"/>
          </w:tcPr>
          <w:p w14:paraId="1B743BD6" w14:textId="77777777" w:rsidR="006600B1" w:rsidRPr="007579FC" w:rsidRDefault="006600B1" w:rsidP="002A4C3F">
            <w:pPr>
              <w:rPr>
                <w:rFonts w:asciiTheme="majorHAnsi" w:hAnsiTheme="majorHAnsi"/>
                <w:sz w:val="24"/>
                <w:szCs w:val="24"/>
                <w:lang w:val="en-US"/>
              </w:rPr>
            </w:pPr>
          </w:p>
        </w:tc>
        <w:tc>
          <w:tcPr>
            <w:tcW w:w="2187" w:type="dxa"/>
          </w:tcPr>
          <w:p w14:paraId="55283BB6" w14:textId="77777777" w:rsidR="006600B1" w:rsidRPr="007579FC" w:rsidRDefault="006600B1" w:rsidP="002A4C3F">
            <w:pPr>
              <w:rPr>
                <w:rFonts w:asciiTheme="majorHAnsi" w:hAnsiTheme="majorHAnsi"/>
                <w:sz w:val="24"/>
                <w:szCs w:val="24"/>
                <w:lang w:val="en-US"/>
              </w:rPr>
            </w:pPr>
          </w:p>
        </w:tc>
      </w:tr>
      <w:tr w:rsidR="006600B1" w:rsidRPr="007579FC" w14:paraId="62EA46BE" w14:textId="77777777" w:rsidTr="002A4C3F">
        <w:tc>
          <w:tcPr>
            <w:tcW w:w="2192" w:type="dxa"/>
          </w:tcPr>
          <w:p w14:paraId="023C41EA" w14:textId="77777777" w:rsidR="006600B1" w:rsidRPr="007579FC" w:rsidRDefault="006600B1" w:rsidP="002A4C3F">
            <w:pPr>
              <w:rPr>
                <w:rFonts w:asciiTheme="majorHAnsi" w:hAnsiTheme="majorHAnsi"/>
                <w:sz w:val="24"/>
                <w:szCs w:val="24"/>
                <w:lang w:val="en-US"/>
              </w:rPr>
            </w:pPr>
          </w:p>
          <w:p w14:paraId="5CB954F8" w14:textId="77777777" w:rsidR="006600B1" w:rsidRPr="007579FC" w:rsidRDefault="006600B1" w:rsidP="002A4C3F">
            <w:pPr>
              <w:rPr>
                <w:rFonts w:asciiTheme="majorHAnsi" w:hAnsiTheme="majorHAnsi"/>
                <w:sz w:val="24"/>
                <w:szCs w:val="24"/>
                <w:lang w:val="en-US"/>
              </w:rPr>
            </w:pPr>
          </w:p>
        </w:tc>
        <w:tc>
          <w:tcPr>
            <w:tcW w:w="2201" w:type="dxa"/>
          </w:tcPr>
          <w:p w14:paraId="4CFD9951" w14:textId="77777777" w:rsidR="006600B1" w:rsidRPr="007579FC" w:rsidRDefault="006600B1" w:rsidP="002A4C3F">
            <w:pPr>
              <w:rPr>
                <w:rFonts w:asciiTheme="majorHAnsi" w:hAnsiTheme="majorHAnsi"/>
                <w:sz w:val="24"/>
                <w:szCs w:val="24"/>
                <w:lang w:val="en-US"/>
              </w:rPr>
            </w:pPr>
          </w:p>
        </w:tc>
        <w:tc>
          <w:tcPr>
            <w:tcW w:w="2248" w:type="dxa"/>
          </w:tcPr>
          <w:p w14:paraId="37EFA67F" w14:textId="77777777" w:rsidR="006600B1" w:rsidRPr="007579FC" w:rsidRDefault="006600B1" w:rsidP="002A4C3F">
            <w:pPr>
              <w:rPr>
                <w:rFonts w:asciiTheme="majorHAnsi" w:hAnsiTheme="majorHAnsi"/>
                <w:sz w:val="24"/>
                <w:szCs w:val="24"/>
                <w:lang w:val="en-US"/>
              </w:rPr>
            </w:pPr>
          </w:p>
        </w:tc>
        <w:tc>
          <w:tcPr>
            <w:tcW w:w="2187" w:type="dxa"/>
          </w:tcPr>
          <w:p w14:paraId="7FD32974" w14:textId="77777777" w:rsidR="006600B1" w:rsidRPr="007579FC" w:rsidRDefault="006600B1" w:rsidP="002A4C3F">
            <w:pPr>
              <w:rPr>
                <w:rFonts w:asciiTheme="majorHAnsi" w:hAnsiTheme="majorHAnsi"/>
                <w:sz w:val="24"/>
                <w:szCs w:val="24"/>
                <w:lang w:val="en-US"/>
              </w:rPr>
            </w:pPr>
          </w:p>
        </w:tc>
      </w:tr>
      <w:tr w:rsidR="006600B1" w:rsidRPr="007579FC" w14:paraId="3D6A2B67" w14:textId="77777777" w:rsidTr="002A4C3F">
        <w:tc>
          <w:tcPr>
            <w:tcW w:w="2192" w:type="dxa"/>
          </w:tcPr>
          <w:p w14:paraId="50A8CDC0" w14:textId="77777777" w:rsidR="006600B1" w:rsidRPr="007579FC" w:rsidRDefault="006600B1" w:rsidP="002A4C3F">
            <w:pPr>
              <w:rPr>
                <w:rFonts w:asciiTheme="majorHAnsi" w:hAnsiTheme="majorHAnsi"/>
                <w:sz w:val="24"/>
                <w:szCs w:val="24"/>
                <w:lang w:val="en-US"/>
              </w:rPr>
            </w:pPr>
          </w:p>
          <w:p w14:paraId="76EA19B6" w14:textId="77777777" w:rsidR="006600B1" w:rsidRPr="007579FC" w:rsidRDefault="006600B1" w:rsidP="002A4C3F">
            <w:pPr>
              <w:rPr>
                <w:rFonts w:asciiTheme="majorHAnsi" w:hAnsiTheme="majorHAnsi"/>
                <w:sz w:val="24"/>
                <w:szCs w:val="24"/>
                <w:lang w:val="en-US"/>
              </w:rPr>
            </w:pPr>
          </w:p>
        </w:tc>
        <w:tc>
          <w:tcPr>
            <w:tcW w:w="2201" w:type="dxa"/>
          </w:tcPr>
          <w:p w14:paraId="0DE94897" w14:textId="77777777" w:rsidR="006600B1" w:rsidRPr="007579FC" w:rsidRDefault="006600B1" w:rsidP="002A4C3F">
            <w:pPr>
              <w:rPr>
                <w:rFonts w:asciiTheme="majorHAnsi" w:hAnsiTheme="majorHAnsi"/>
                <w:sz w:val="24"/>
                <w:szCs w:val="24"/>
                <w:lang w:val="en-US"/>
              </w:rPr>
            </w:pPr>
          </w:p>
        </w:tc>
        <w:tc>
          <w:tcPr>
            <w:tcW w:w="2248" w:type="dxa"/>
          </w:tcPr>
          <w:p w14:paraId="49928ADE" w14:textId="77777777" w:rsidR="006600B1" w:rsidRPr="007579FC" w:rsidRDefault="006600B1" w:rsidP="002A4C3F">
            <w:pPr>
              <w:rPr>
                <w:rFonts w:asciiTheme="majorHAnsi" w:hAnsiTheme="majorHAnsi"/>
                <w:sz w:val="24"/>
                <w:szCs w:val="24"/>
                <w:lang w:val="en-US"/>
              </w:rPr>
            </w:pPr>
          </w:p>
        </w:tc>
        <w:tc>
          <w:tcPr>
            <w:tcW w:w="2187" w:type="dxa"/>
          </w:tcPr>
          <w:p w14:paraId="15E64177" w14:textId="77777777" w:rsidR="006600B1" w:rsidRPr="007579FC" w:rsidRDefault="006600B1" w:rsidP="002A4C3F">
            <w:pPr>
              <w:rPr>
                <w:rFonts w:asciiTheme="majorHAnsi" w:hAnsiTheme="majorHAnsi"/>
                <w:sz w:val="24"/>
                <w:szCs w:val="24"/>
                <w:lang w:val="en-US"/>
              </w:rPr>
            </w:pPr>
          </w:p>
        </w:tc>
      </w:tr>
      <w:tr w:rsidR="006600B1" w:rsidRPr="007579FC" w14:paraId="4705DE33" w14:textId="77777777" w:rsidTr="002A4C3F">
        <w:tc>
          <w:tcPr>
            <w:tcW w:w="2192" w:type="dxa"/>
          </w:tcPr>
          <w:p w14:paraId="2D0FD899" w14:textId="77777777" w:rsidR="006600B1" w:rsidRPr="007579FC" w:rsidRDefault="006600B1" w:rsidP="002A4C3F">
            <w:pPr>
              <w:rPr>
                <w:rFonts w:asciiTheme="majorHAnsi" w:hAnsiTheme="majorHAnsi"/>
                <w:sz w:val="24"/>
                <w:szCs w:val="24"/>
                <w:lang w:val="en-US"/>
              </w:rPr>
            </w:pPr>
          </w:p>
          <w:p w14:paraId="53F538AD" w14:textId="77777777" w:rsidR="006600B1" w:rsidRPr="007579FC" w:rsidRDefault="006600B1" w:rsidP="002A4C3F">
            <w:pPr>
              <w:rPr>
                <w:rFonts w:asciiTheme="majorHAnsi" w:hAnsiTheme="majorHAnsi"/>
                <w:sz w:val="24"/>
                <w:szCs w:val="24"/>
                <w:lang w:val="en-US"/>
              </w:rPr>
            </w:pPr>
          </w:p>
        </w:tc>
        <w:tc>
          <w:tcPr>
            <w:tcW w:w="2201" w:type="dxa"/>
          </w:tcPr>
          <w:p w14:paraId="018C2F8D" w14:textId="77777777" w:rsidR="006600B1" w:rsidRPr="007579FC" w:rsidRDefault="006600B1" w:rsidP="002A4C3F">
            <w:pPr>
              <w:rPr>
                <w:rFonts w:asciiTheme="majorHAnsi" w:hAnsiTheme="majorHAnsi"/>
                <w:sz w:val="24"/>
                <w:szCs w:val="24"/>
                <w:lang w:val="en-US"/>
              </w:rPr>
            </w:pPr>
          </w:p>
        </w:tc>
        <w:tc>
          <w:tcPr>
            <w:tcW w:w="2248" w:type="dxa"/>
          </w:tcPr>
          <w:p w14:paraId="7A08DA82" w14:textId="77777777" w:rsidR="006600B1" w:rsidRPr="007579FC" w:rsidRDefault="006600B1" w:rsidP="002A4C3F">
            <w:pPr>
              <w:rPr>
                <w:rFonts w:asciiTheme="majorHAnsi" w:hAnsiTheme="majorHAnsi"/>
                <w:sz w:val="24"/>
                <w:szCs w:val="24"/>
                <w:lang w:val="en-US"/>
              </w:rPr>
            </w:pPr>
          </w:p>
        </w:tc>
        <w:tc>
          <w:tcPr>
            <w:tcW w:w="2187" w:type="dxa"/>
          </w:tcPr>
          <w:p w14:paraId="40B3A676" w14:textId="77777777" w:rsidR="006600B1" w:rsidRPr="007579FC" w:rsidRDefault="006600B1" w:rsidP="002A4C3F">
            <w:pPr>
              <w:rPr>
                <w:rFonts w:asciiTheme="majorHAnsi" w:hAnsiTheme="majorHAnsi"/>
                <w:sz w:val="24"/>
                <w:szCs w:val="24"/>
                <w:lang w:val="en-US"/>
              </w:rPr>
            </w:pPr>
          </w:p>
        </w:tc>
      </w:tr>
      <w:tr w:rsidR="006600B1" w:rsidRPr="007579FC" w14:paraId="35FC1F5E" w14:textId="77777777" w:rsidTr="002A4C3F">
        <w:tc>
          <w:tcPr>
            <w:tcW w:w="2192" w:type="dxa"/>
          </w:tcPr>
          <w:p w14:paraId="472A227E" w14:textId="77777777" w:rsidR="006600B1" w:rsidRPr="007579FC" w:rsidRDefault="006600B1" w:rsidP="002A4C3F">
            <w:pPr>
              <w:rPr>
                <w:rFonts w:asciiTheme="majorHAnsi" w:hAnsiTheme="majorHAnsi"/>
                <w:sz w:val="24"/>
                <w:szCs w:val="24"/>
                <w:lang w:val="en-US"/>
              </w:rPr>
            </w:pPr>
          </w:p>
          <w:p w14:paraId="367A1F0E" w14:textId="77777777" w:rsidR="006600B1" w:rsidRPr="007579FC" w:rsidRDefault="006600B1" w:rsidP="002A4C3F">
            <w:pPr>
              <w:rPr>
                <w:rFonts w:asciiTheme="majorHAnsi" w:hAnsiTheme="majorHAnsi"/>
                <w:sz w:val="24"/>
                <w:szCs w:val="24"/>
                <w:lang w:val="en-US"/>
              </w:rPr>
            </w:pPr>
          </w:p>
        </w:tc>
        <w:tc>
          <w:tcPr>
            <w:tcW w:w="2201" w:type="dxa"/>
          </w:tcPr>
          <w:p w14:paraId="0606296A" w14:textId="77777777" w:rsidR="006600B1" w:rsidRPr="007579FC" w:rsidRDefault="006600B1" w:rsidP="002A4C3F">
            <w:pPr>
              <w:rPr>
                <w:rFonts w:asciiTheme="majorHAnsi" w:hAnsiTheme="majorHAnsi"/>
                <w:sz w:val="24"/>
                <w:szCs w:val="24"/>
                <w:lang w:val="en-US"/>
              </w:rPr>
            </w:pPr>
          </w:p>
        </w:tc>
        <w:tc>
          <w:tcPr>
            <w:tcW w:w="2248" w:type="dxa"/>
          </w:tcPr>
          <w:p w14:paraId="356F8C5E" w14:textId="77777777" w:rsidR="006600B1" w:rsidRPr="007579FC" w:rsidRDefault="006600B1" w:rsidP="002A4C3F">
            <w:pPr>
              <w:rPr>
                <w:rFonts w:asciiTheme="majorHAnsi" w:hAnsiTheme="majorHAnsi"/>
                <w:sz w:val="24"/>
                <w:szCs w:val="24"/>
                <w:lang w:val="en-US"/>
              </w:rPr>
            </w:pPr>
          </w:p>
        </w:tc>
        <w:tc>
          <w:tcPr>
            <w:tcW w:w="2187" w:type="dxa"/>
          </w:tcPr>
          <w:p w14:paraId="1368C938" w14:textId="77777777" w:rsidR="006600B1" w:rsidRPr="007579FC" w:rsidRDefault="006600B1" w:rsidP="002A4C3F">
            <w:pPr>
              <w:rPr>
                <w:rFonts w:asciiTheme="majorHAnsi" w:hAnsiTheme="majorHAnsi"/>
                <w:sz w:val="24"/>
                <w:szCs w:val="24"/>
                <w:lang w:val="en-US"/>
              </w:rPr>
            </w:pPr>
          </w:p>
        </w:tc>
      </w:tr>
    </w:tbl>
    <w:p w14:paraId="67923D6F" w14:textId="0858FEB4" w:rsidR="006600B1" w:rsidRDefault="006600B1" w:rsidP="006600B1">
      <w:pPr>
        <w:pStyle w:val="Prrafodelista"/>
        <w:numPr>
          <w:ilvl w:val="0"/>
          <w:numId w:val="11"/>
        </w:numPr>
        <w:rPr>
          <w:rFonts w:asciiTheme="majorHAnsi" w:hAnsiTheme="majorHAnsi"/>
          <w:b/>
          <w:bCs/>
          <w:color w:val="2F5496" w:themeColor="accent1" w:themeShade="BF"/>
          <w:sz w:val="28"/>
          <w:szCs w:val="28"/>
          <w:lang w:val="en-US"/>
        </w:rPr>
      </w:pPr>
      <w:r w:rsidRPr="007579FC">
        <w:rPr>
          <w:rFonts w:asciiTheme="majorHAnsi" w:hAnsiTheme="majorHAnsi"/>
          <w:b/>
          <w:bCs/>
          <w:color w:val="2F5496" w:themeColor="accent1" w:themeShade="BF"/>
          <w:sz w:val="28"/>
          <w:szCs w:val="28"/>
          <w:lang w:val="en-US"/>
        </w:rPr>
        <w:lastRenderedPageBreak/>
        <w:t>Activity section</w:t>
      </w:r>
    </w:p>
    <w:p w14:paraId="592FE35B" w14:textId="77777777" w:rsidR="006600B1" w:rsidRPr="007579FC" w:rsidRDefault="006600B1" w:rsidP="006600B1">
      <w:pPr>
        <w:pStyle w:val="Prrafodelista"/>
        <w:ind w:left="1080"/>
        <w:rPr>
          <w:rFonts w:asciiTheme="majorHAnsi" w:hAnsiTheme="majorHAnsi"/>
          <w:b/>
          <w:bCs/>
          <w:color w:val="2F5496" w:themeColor="accent1" w:themeShade="BF"/>
          <w:sz w:val="28"/>
          <w:szCs w:val="28"/>
          <w:lang w:val="en-US"/>
        </w:rPr>
      </w:pPr>
    </w:p>
    <w:p w14:paraId="704BC634" w14:textId="77777777" w:rsidR="006600B1" w:rsidRPr="007579FC" w:rsidRDefault="006600B1" w:rsidP="006600B1">
      <w:pPr>
        <w:pStyle w:val="Prrafodelista"/>
        <w:numPr>
          <w:ilvl w:val="1"/>
          <w:numId w:val="23"/>
        </w:numPr>
        <w:ind w:left="709" w:firstLine="142"/>
        <w:rPr>
          <w:rFonts w:asciiTheme="majorHAnsi" w:hAnsiTheme="majorHAnsi"/>
          <w:b/>
          <w:bCs/>
          <w:sz w:val="24"/>
          <w:szCs w:val="24"/>
          <w:lang w:val="en-US"/>
        </w:rPr>
      </w:pPr>
      <w:r w:rsidRPr="007579FC">
        <w:rPr>
          <w:rFonts w:asciiTheme="majorHAnsi" w:hAnsiTheme="majorHAnsi"/>
          <w:b/>
          <w:bCs/>
          <w:sz w:val="24"/>
          <w:szCs w:val="24"/>
          <w:lang w:val="en-US"/>
        </w:rPr>
        <w:t>Study the following information.</w:t>
      </w:r>
    </w:p>
    <w:p w14:paraId="25FFB4E6" w14:textId="77777777" w:rsidR="006600B1" w:rsidRPr="007579FC" w:rsidRDefault="006600B1" w:rsidP="006600B1">
      <w:pPr>
        <w:pStyle w:val="Prrafodelista"/>
        <w:ind w:left="709"/>
        <w:rPr>
          <w:rFonts w:asciiTheme="majorHAnsi" w:hAnsiTheme="majorHAnsi"/>
          <w:b/>
          <w:bCs/>
          <w:sz w:val="24"/>
          <w:szCs w:val="24"/>
          <w:lang w:val="en-US"/>
        </w:rPr>
      </w:pPr>
    </w:p>
    <w:tbl>
      <w:tblPr>
        <w:tblStyle w:val="Tablaconcuadrcula"/>
        <w:tblW w:w="5094" w:type="pct"/>
        <w:tblLook w:val="04A0" w:firstRow="1" w:lastRow="0" w:firstColumn="1" w:lastColumn="0" w:noHBand="0" w:noVBand="1"/>
      </w:tblPr>
      <w:tblGrid>
        <w:gridCol w:w="1507"/>
        <w:gridCol w:w="1808"/>
        <w:gridCol w:w="1247"/>
        <w:gridCol w:w="1563"/>
        <w:gridCol w:w="1302"/>
        <w:gridCol w:w="1567"/>
      </w:tblGrid>
      <w:tr w:rsidR="006600B1" w:rsidRPr="007579FC" w14:paraId="50259481" w14:textId="77777777" w:rsidTr="002A4C3F">
        <w:trPr>
          <w:trHeight w:val="7"/>
        </w:trPr>
        <w:tc>
          <w:tcPr>
            <w:tcW w:w="1843" w:type="pct"/>
            <w:gridSpan w:val="2"/>
            <w:shd w:val="clear" w:color="auto" w:fill="2F5496" w:themeFill="accent1" w:themeFillShade="BF"/>
          </w:tcPr>
          <w:p w14:paraId="5DCBA6B5" w14:textId="77777777" w:rsidR="006600B1" w:rsidRDefault="006600B1" w:rsidP="002A4C3F">
            <w:pPr>
              <w:pStyle w:val="Prrafodelista"/>
              <w:ind w:left="0"/>
              <w:jc w:val="center"/>
              <w:rPr>
                <w:rFonts w:asciiTheme="majorHAnsi" w:hAnsiTheme="majorHAnsi" w:cs="Arial"/>
                <w:b/>
                <w:bCs/>
                <w:color w:val="FFFFFF" w:themeColor="background1"/>
                <w:sz w:val="24"/>
                <w:szCs w:val="24"/>
                <w:lang w:val="en-US"/>
              </w:rPr>
            </w:pPr>
          </w:p>
          <w:p w14:paraId="68C74EB5" w14:textId="77777777" w:rsidR="006600B1" w:rsidRDefault="006600B1" w:rsidP="002A4C3F">
            <w:pPr>
              <w:pStyle w:val="Prrafodelista"/>
              <w:ind w:left="0"/>
              <w:jc w:val="center"/>
              <w:rPr>
                <w:rFonts w:asciiTheme="majorHAnsi" w:hAnsiTheme="majorHAnsi" w:cs="Arial"/>
                <w:b/>
                <w:bCs/>
                <w:color w:val="FFFFFF" w:themeColor="background1"/>
                <w:sz w:val="24"/>
                <w:szCs w:val="24"/>
                <w:lang w:val="en-US"/>
              </w:rPr>
            </w:pPr>
            <w:r w:rsidRPr="007579FC">
              <w:rPr>
                <w:rFonts w:asciiTheme="majorHAnsi" w:hAnsiTheme="majorHAnsi" w:cs="Arial"/>
                <w:b/>
                <w:bCs/>
                <w:color w:val="FFFFFF" w:themeColor="background1"/>
                <w:sz w:val="24"/>
                <w:szCs w:val="24"/>
                <w:lang w:val="en-US"/>
              </w:rPr>
              <w:t>Giving your opinion</w:t>
            </w:r>
          </w:p>
          <w:p w14:paraId="4123779B" w14:textId="77777777" w:rsidR="006600B1" w:rsidRPr="007579FC" w:rsidRDefault="006600B1" w:rsidP="002A4C3F">
            <w:pPr>
              <w:pStyle w:val="Prrafodelista"/>
              <w:ind w:left="0"/>
              <w:jc w:val="center"/>
              <w:rPr>
                <w:rFonts w:asciiTheme="majorHAnsi" w:hAnsiTheme="majorHAnsi" w:cs="Arial"/>
                <w:b/>
                <w:bCs/>
                <w:color w:val="FFFFFF" w:themeColor="background1"/>
                <w:sz w:val="24"/>
                <w:szCs w:val="24"/>
                <w:lang w:val="en-US"/>
              </w:rPr>
            </w:pPr>
          </w:p>
        </w:tc>
        <w:tc>
          <w:tcPr>
            <w:tcW w:w="1562" w:type="pct"/>
            <w:gridSpan w:val="2"/>
            <w:shd w:val="clear" w:color="auto" w:fill="2F5496" w:themeFill="accent1" w:themeFillShade="BF"/>
          </w:tcPr>
          <w:p w14:paraId="08B046D6" w14:textId="77777777" w:rsidR="006600B1" w:rsidRDefault="006600B1" w:rsidP="002A4C3F">
            <w:pPr>
              <w:pStyle w:val="Prrafodelista"/>
              <w:ind w:left="0"/>
              <w:jc w:val="center"/>
              <w:rPr>
                <w:rFonts w:asciiTheme="majorHAnsi" w:hAnsiTheme="majorHAnsi" w:cs="Arial"/>
                <w:b/>
                <w:bCs/>
                <w:color w:val="FFFFFF" w:themeColor="background1"/>
                <w:sz w:val="24"/>
                <w:szCs w:val="24"/>
                <w:lang w:val="en-US"/>
              </w:rPr>
            </w:pPr>
          </w:p>
          <w:p w14:paraId="6D9A24D4" w14:textId="77777777" w:rsidR="006600B1" w:rsidRPr="007579FC" w:rsidRDefault="006600B1" w:rsidP="002A4C3F">
            <w:pPr>
              <w:pStyle w:val="Prrafodelista"/>
              <w:ind w:left="0"/>
              <w:jc w:val="center"/>
              <w:rPr>
                <w:rFonts w:asciiTheme="majorHAnsi" w:hAnsiTheme="majorHAnsi" w:cs="Arial"/>
                <w:b/>
                <w:bCs/>
                <w:color w:val="FFFFFF" w:themeColor="background1"/>
                <w:sz w:val="24"/>
                <w:szCs w:val="24"/>
                <w:lang w:val="en-US"/>
              </w:rPr>
            </w:pPr>
            <w:r w:rsidRPr="007579FC">
              <w:rPr>
                <w:rFonts w:asciiTheme="majorHAnsi" w:hAnsiTheme="majorHAnsi" w:cs="Arial"/>
                <w:b/>
                <w:bCs/>
                <w:color w:val="FFFFFF" w:themeColor="background1"/>
                <w:sz w:val="24"/>
                <w:szCs w:val="24"/>
                <w:lang w:val="en-US"/>
              </w:rPr>
              <w:t>Expressing agreement</w:t>
            </w:r>
          </w:p>
        </w:tc>
        <w:tc>
          <w:tcPr>
            <w:tcW w:w="1595" w:type="pct"/>
            <w:gridSpan w:val="2"/>
            <w:shd w:val="clear" w:color="auto" w:fill="2F5496" w:themeFill="accent1" w:themeFillShade="BF"/>
          </w:tcPr>
          <w:p w14:paraId="4D83D5D8" w14:textId="77777777" w:rsidR="006600B1" w:rsidRDefault="006600B1" w:rsidP="002A4C3F">
            <w:pPr>
              <w:pStyle w:val="Prrafodelista"/>
              <w:ind w:left="0"/>
              <w:jc w:val="center"/>
              <w:rPr>
                <w:rFonts w:asciiTheme="majorHAnsi" w:hAnsiTheme="majorHAnsi" w:cs="Arial"/>
                <w:b/>
                <w:bCs/>
                <w:color w:val="FFFFFF" w:themeColor="background1"/>
                <w:sz w:val="24"/>
                <w:szCs w:val="24"/>
                <w:lang w:val="en-US"/>
              </w:rPr>
            </w:pPr>
          </w:p>
          <w:p w14:paraId="55AFB0FC" w14:textId="77777777" w:rsidR="006600B1" w:rsidRPr="007579FC" w:rsidRDefault="006600B1" w:rsidP="002A4C3F">
            <w:pPr>
              <w:pStyle w:val="Prrafodelista"/>
              <w:ind w:left="0"/>
              <w:jc w:val="center"/>
              <w:rPr>
                <w:rFonts w:asciiTheme="majorHAnsi" w:hAnsiTheme="majorHAnsi" w:cs="Arial"/>
                <w:b/>
                <w:bCs/>
                <w:color w:val="FFFFFF" w:themeColor="background1"/>
                <w:sz w:val="24"/>
                <w:szCs w:val="24"/>
                <w:lang w:val="en-US"/>
              </w:rPr>
            </w:pPr>
            <w:r w:rsidRPr="007579FC">
              <w:rPr>
                <w:rFonts w:asciiTheme="majorHAnsi" w:hAnsiTheme="majorHAnsi" w:cs="Arial"/>
                <w:b/>
                <w:bCs/>
                <w:color w:val="FFFFFF" w:themeColor="background1"/>
                <w:sz w:val="24"/>
                <w:szCs w:val="24"/>
                <w:lang w:val="en-US"/>
              </w:rPr>
              <w:t>Expressing disagreement</w:t>
            </w:r>
          </w:p>
        </w:tc>
      </w:tr>
      <w:tr w:rsidR="006600B1" w:rsidRPr="007579FC" w14:paraId="6AF77F38" w14:textId="77777777" w:rsidTr="002A4C3F">
        <w:trPr>
          <w:trHeight w:val="7"/>
        </w:trPr>
        <w:tc>
          <w:tcPr>
            <w:tcW w:w="838" w:type="pct"/>
            <w:shd w:val="clear" w:color="auto" w:fill="DEEAF6" w:themeFill="accent5" w:themeFillTint="33"/>
          </w:tcPr>
          <w:p w14:paraId="4CBEF45A"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Personally, I think that... </w:t>
            </w:r>
          </w:p>
        </w:tc>
        <w:tc>
          <w:tcPr>
            <w:tcW w:w="1005" w:type="pct"/>
            <w:shd w:val="clear" w:color="auto" w:fill="DEEAF6" w:themeFill="accent5" w:themeFillTint="33"/>
          </w:tcPr>
          <w:p w14:paraId="54B0F237"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Personalmente pienso que...</w:t>
            </w:r>
          </w:p>
        </w:tc>
        <w:tc>
          <w:tcPr>
            <w:tcW w:w="693" w:type="pct"/>
            <w:shd w:val="clear" w:color="auto" w:fill="E2EFD9" w:themeFill="accent6" w:themeFillTint="33"/>
          </w:tcPr>
          <w:p w14:paraId="234919CC" w14:textId="77777777" w:rsidR="006600B1" w:rsidRPr="007579FC" w:rsidRDefault="006600B1" w:rsidP="002A4C3F">
            <w:pPr>
              <w:rPr>
                <w:rFonts w:asciiTheme="majorHAnsi" w:eastAsia="Times New Roman" w:hAnsiTheme="majorHAnsi" w:cs="Arial"/>
                <w:b/>
                <w:bCs/>
                <w:color w:val="000000"/>
                <w:sz w:val="24"/>
                <w:szCs w:val="24"/>
                <w:lang w:eastAsia="es-MX"/>
              </w:rPr>
            </w:pPr>
            <w:r w:rsidRPr="007579FC">
              <w:rPr>
                <w:rFonts w:asciiTheme="majorHAnsi" w:eastAsia="Times New Roman" w:hAnsiTheme="majorHAnsi" w:cs="Arial"/>
                <w:b/>
                <w:bCs/>
                <w:color w:val="000000"/>
                <w:sz w:val="24"/>
                <w:szCs w:val="24"/>
                <w:lang w:eastAsia="es-MX"/>
              </w:rPr>
              <w:t xml:space="preserve">I think so too. </w:t>
            </w:r>
          </w:p>
        </w:tc>
        <w:tc>
          <w:tcPr>
            <w:tcW w:w="869" w:type="pct"/>
            <w:shd w:val="clear" w:color="auto" w:fill="E2EFD9" w:themeFill="accent6" w:themeFillTint="33"/>
          </w:tcPr>
          <w:p w14:paraId="466F7D94"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Yo también lo pienso. </w:t>
            </w:r>
          </w:p>
        </w:tc>
        <w:tc>
          <w:tcPr>
            <w:tcW w:w="724" w:type="pct"/>
            <w:shd w:val="clear" w:color="auto" w:fill="FBE4D5" w:themeFill="accent2" w:themeFillTint="33"/>
          </w:tcPr>
          <w:p w14:paraId="3E3161C5" w14:textId="77777777" w:rsidR="006600B1" w:rsidRPr="007579FC" w:rsidRDefault="006600B1" w:rsidP="002A4C3F">
            <w:pPr>
              <w:rPr>
                <w:rFonts w:asciiTheme="majorHAnsi" w:eastAsia="Times New Roman" w:hAnsiTheme="majorHAnsi" w:cs="Arial"/>
                <w:b/>
                <w:bCs/>
                <w:color w:val="000000"/>
                <w:sz w:val="24"/>
                <w:szCs w:val="24"/>
                <w:lang w:eastAsia="es-MX"/>
              </w:rPr>
            </w:pPr>
            <w:r w:rsidRPr="007579FC">
              <w:rPr>
                <w:rFonts w:asciiTheme="majorHAnsi" w:eastAsia="Times New Roman" w:hAnsiTheme="majorHAnsi" w:cs="Arial"/>
                <w:b/>
                <w:bCs/>
                <w:color w:val="000000"/>
                <w:sz w:val="24"/>
                <w:szCs w:val="24"/>
                <w:lang w:eastAsia="es-MX"/>
              </w:rPr>
              <w:t xml:space="preserve">I don't think so. </w:t>
            </w:r>
          </w:p>
        </w:tc>
        <w:tc>
          <w:tcPr>
            <w:tcW w:w="871" w:type="pct"/>
            <w:shd w:val="clear" w:color="auto" w:fill="FBE4D5" w:themeFill="accent2" w:themeFillTint="33"/>
          </w:tcPr>
          <w:p w14:paraId="07809597" w14:textId="77777777" w:rsidR="006600B1" w:rsidRPr="007579FC" w:rsidRDefault="006600B1" w:rsidP="002A4C3F">
            <w:pPr>
              <w:pStyle w:val="Prrafodelista"/>
              <w:ind w:left="0"/>
              <w:rPr>
                <w:rFonts w:asciiTheme="majorHAnsi" w:hAnsiTheme="majorHAnsi"/>
                <w:sz w:val="24"/>
                <w:szCs w:val="24"/>
              </w:rPr>
            </w:pPr>
            <w:r w:rsidRPr="007579FC">
              <w:rPr>
                <w:rFonts w:asciiTheme="majorHAnsi" w:eastAsia="Times New Roman" w:hAnsiTheme="majorHAnsi" w:cs="Arial"/>
                <w:color w:val="000000"/>
                <w:sz w:val="24"/>
                <w:szCs w:val="24"/>
                <w:lang w:eastAsia="es-MX"/>
              </w:rPr>
              <w:t>Yo no creo / no pienso eso. </w:t>
            </w:r>
          </w:p>
        </w:tc>
      </w:tr>
      <w:tr w:rsidR="006600B1" w:rsidRPr="007579FC" w14:paraId="09D3B80B" w14:textId="77777777" w:rsidTr="002A4C3F">
        <w:trPr>
          <w:trHeight w:val="14"/>
        </w:trPr>
        <w:tc>
          <w:tcPr>
            <w:tcW w:w="838" w:type="pct"/>
            <w:shd w:val="clear" w:color="auto" w:fill="DEEAF6" w:themeFill="accent5" w:themeFillTint="33"/>
          </w:tcPr>
          <w:p w14:paraId="33D87E7B"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In my view... </w:t>
            </w:r>
          </w:p>
        </w:tc>
        <w:tc>
          <w:tcPr>
            <w:tcW w:w="1005" w:type="pct"/>
            <w:shd w:val="clear" w:color="auto" w:fill="DEEAF6" w:themeFill="accent5" w:themeFillTint="33"/>
          </w:tcPr>
          <w:p w14:paraId="13790755"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En mi opinión...</w:t>
            </w:r>
          </w:p>
        </w:tc>
        <w:tc>
          <w:tcPr>
            <w:tcW w:w="693" w:type="pct"/>
            <w:shd w:val="clear" w:color="auto" w:fill="E2EFD9" w:themeFill="accent6" w:themeFillTint="33"/>
          </w:tcPr>
          <w:p w14:paraId="251B08C5"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agree with you. </w:t>
            </w:r>
          </w:p>
        </w:tc>
        <w:tc>
          <w:tcPr>
            <w:tcW w:w="869" w:type="pct"/>
            <w:shd w:val="clear" w:color="auto" w:fill="E2EFD9" w:themeFill="accent6" w:themeFillTint="33"/>
          </w:tcPr>
          <w:p w14:paraId="192C2C95"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Estoy de acuerdo contigo. </w:t>
            </w:r>
          </w:p>
        </w:tc>
        <w:tc>
          <w:tcPr>
            <w:tcW w:w="724" w:type="pct"/>
            <w:shd w:val="clear" w:color="auto" w:fill="FBE4D5" w:themeFill="accent2" w:themeFillTint="33"/>
          </w:tcPr>
          <w:p w14:paraId="4EB720C0"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I don't agree with you.</w:t>
            </w:r>
          </w:p>
        </w:tc>
        <w:tc>
          <w:tcPr>
            <w:tcW w:w="871" w:type="pct"/>
            <w:shd w:val="clear" w:color="auto" w:fill="FBE4D5" w:themeFill="accent2" w:themeFillTint="33"/>
          </w:tcPr>
          <w:p w14:paraId="627050AC"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No estoy de acuerdo contigo. </w:t>
            </w:r>
          </w:p>
        </w:tc>
      </w:tr>
      <w:tr w:rsidR="006600B1" w:rsidRPr="007579FC" w14:paraId="00158806" w14:textId="77777777" w:rsidTr="002A4C3F">
        <w:trPr>
          <w:trHeight w:val="7"/>
        </w:trPr>
        <w:tc>
          <w:tcPr>
            <w:tcW w:w="838" w:type="pct"/>
            <w:shd w:val="clear" w:color="auto" w:fill="DEEAF6" w:themeFill="accent5" w:themeFillTint="33"/>
          </w:tcPr>
          <w:p w14:paraId="1A484482"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From my point of view... </w:t>
            </w:r>
          </w:p>
        </w:tc>
        <w:tc>
          <w:tcPr>
            <w:tcW w:w="1005" w:type="pct"/>
            <w:shd w:val="clear" w:color="auto" w:fill="DEEAF6" w:themeFill="accent5" w:themeFillTint="33"/>
          </w:tcPr>
          <w:p w14:paraId="6178DFC7" w14:textId="77777777" w:rsidR="006600B1" w:rsidRPr="007579FC" w:rsidRDefault="006600B1" w:rsidP="002A4C3F">
            <w:pPr>
              <w:pStyle w:val="Prrafodelista"/>
              <w:ind w:left="0"/>
              <w:rPr>
                <w:rFonts w:asciiTheme="majorHAnsi" w:hAnsiTheme="majorHAnsi"/>
                <w:sz w:val="24"/>
                <w:szCs w:val="24"/>
              </w:rPr>
            </w:pPr>
            <w:r w:rsidRPr="007579FC">
              <w:rPr>
                <w:rFonts w:asciiTheme="majorHAnsi" w:eastAsia="Times New Roman" w:hAnsiTheme="majorHAnsi" w:cs="Arial"/>
                <w:color w:val="000000"/>
                <w:sz w:val="24"/>
                <w:szCs w:val="24"/>
                <w:lang w:eastAsia="es-MX"/>
              </w:rPr>
              <w:t>Desde mi punto de vista...</w:t>
            </w:r>
          </w:p>
        </w:tc>
        <w:tc>
          <w:tcPr>
            <w:tcW w:w="693" w:type="pct"/>
            <w:shd w:val="clear" w:color="auto" w:fill="E2EFD9" w:themeFill="accent6" w:themeFillTint="33"/>
          </w:tcPr>
          <w:p w14:paraId="752DCA1A"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agree. </w:t>
            </w:r>
          </w:p>
        </w:tc>
        <w:tc>
          <w:tcPr>
            <w:tcW w:w="869" w:type="pct"/>
            <w:shd w:val="clear" w:color="auto" w:fill="E2EFD9" w:themeFill="accent6" w:themeFillTint="33"/>
          </w:tcPr>
          <w:p w14:paraId="78AF4E77"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Estoy de acuerdo</w:t>
            </w:r>
          </w:p>
        </w:tc>
        <w:tc>
          <w:tcPr>
            <w:tcW w:w="724" w:type="pct"/>
            <w:shd w:val="clear" w:color="auto" w:fill="FBE4D5" w:themeFill="accent2" w:themeFillTint="33"/>
          </w:tcPr>
          <w:p w14:paraId="7862115B"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disagree. </w:t>
            </w:r>
          </w:p>
        </w:tc>
        <w:tc>
          <w:tcPr>
            <w:tcW w:w="871" w:type="pct"/>
            <w:shd w:val="clear" w:color="auto" w:fill="FBE4D5" w:themeFill="accent2" w:themeFillTint="33"/>
          </w:tcPr>
          <w:p w14:paraId="6540C013" w14:textId="77777777" w:rsidR="006600B1" w:rsidRPr="007579FC" w:rsidRDefault="006600B1" w:rsidP="002A4C3F">
            <w:pPr>
              <w:pStyle w:val="Prrafodelista"/>
              <w:ind w:left="0"/>
              <w:rPr>
                <w:rFonts w:asciiTheme="majorHAnsi" w:hAnsiTheme="majorHAnsi"/>
                <w:sz w:val="24"/>
                <w:szCs w:val="24"/>
              </w:rPr>
            </w:pPr>
            <w:r w:rsidRPr="007579FC">
              <w:rPr>
                <w:rFonts w:asciiTheme="majorHAnsi" w:eastAsia="Times New Roman" w:hAnsiTheme="majorHAnsi" w:cs="Arial"/>
                <w:color w:val="000000"/>
                <w:sz w:val="24"/>
                <w:szCs w:val="24"/>
                <w:lang w:eastAsia="es-MX"/>
              </w:rPr>
              <w:t>No estoy de acuerdo.</w:t>
            </w:r>
          </w:p>
        </w:tc>
      </w:tr>
      <w:tr w:rsidR="006600B1" w:rsidRPr="007579FC" w14:paraId="42D82C4F" w14:textId="77777777" w:rsidTr="002A4C3F">
        <w:trPr>
          <w:trHeight w:val="10"/>
        </w:trPr>
        <w:tc>
          <w:tcPr>
            <w:tcW w:w="838" w:type="pct"/>
            <w:shd w:val="clear" w:color="auto" w:fill="DEEAF6" w:themeFill="accent5" w:themeFillTint="33"/>
          </w:tcPr>
          <w:p w14:paraId="55100FF7"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The way I see it... </w:t>
            </w:r>
          </w:p>
        </w:tc>
        <w:tc>
          <w:tcPr>
            <w:tcW w:w="1005" w:type="pct"/>
            <w:shd w:val="clear" w:color="auto" w:fill="DEEAF6" w:themeFill="accent5" w:themeFillTint="33"/>
          </w:tcPr>
          <w:p w14:paraId="64416300"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El modo en que yo lo veo...</w:t>
            </w:r>
          </w:p>
        </w:tc>
        <w:tc>
          <w:tcPr>
            <w:tcW w:w="693" w:type="pct"/>
            <w:shd w:val="clear" w:color="auto" w:fill="E2EFD9" w:themeFill="accent6" w:themeFillTint="33"/>
          </w:tcPr>
          <w:p w14:paraId="3B7FF089"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I'm in favor of…</w:t>
            </w:r>
          </w:p>
        </w:tc>
        <w:tc>
          <w:tcPr>
            <w:tcW w:w="869" w:type="pct"/>
            <w:shd w:val="clear" w:color="auto" w:fill="E2EFD9" w:themeFill="accent6" w:themeFillTint="33"/>
          </w:tcPr>
          <w:p w14:paraId="363B8313"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Estoy a favor de…</w:t>
            </w:r>
          </w:p>
        </w:tc>
        <w:tc>
          <w:tcPr>
            <w:tcW w:w="724" w:type="pct"/>
            <w:shd w:val="clear" w:color="auto" w:fill="FBE4D5" w:themeFill="accent2" w:themeFillTint="33"/>
          </w:tcPr>
          <w:p w14:paraId="2420386F"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I'm against / opposed to...</w:t>
            </w:r>
          </w:p>
        </w:tc>
        <w:tc>
          <w:tcPr>
            <w:tcW w:w="871" w:type="pct"/>
            <w:shd w:val="clear" w:color="auto" w:fill="FBE4D5" w:themeFill="accent2" w:themeFillTint="33"/>
          </w:tcPr>
          <w:p w14:paraId="0321CD93" w14:textId="77777777" w:rsidR="006600B1" w:rsidRPr="007579FC" w:rsidRDefault="006600B1" w:rsidP="002A4C3F">
            <w:pPr>
              <w:pStyle w:val="Prrafodelista"/>
              <w:ind w:left="0"/>
              <w:rPr>
                <w:rFonts w:asciiTheme="majorHAnsi" w:hAnsiTheme="majorHAnsi"/>
                <w:sz w:val="24"/>
                <w:szCs w:val="24"/>
              </w:rPr>
            </w:pPr>
            <w:r w:rsidRPr="007579FC">
              <w:rPr>
                <w:rFonts w:asciiTheme="majorHAnsi" w:eastAsia="Times New Roman" w:hAnsiTheme="majorHAnsi" w:cs="Arial"/>
                <w:color w:val="000000"/>
                <w:sz w:val="24"/>
                <w:szCs w:val="24"/>
                <w:lang w:val="en-US" w:eastAsia="es-MX"/>
              </w:rPr>
              <w:t>Estoy en contra de...</w:t>
            </w:r>
          </w:p>
        </w:tc>
      </w:tr>
      <w:tr w:rsidR="006600B1" w:rsidRPr="007579FC" w14:paraId="4342B847" w14:textId="77777777" w:rsidTr="002A4C3F">
        <w:trPr>
          <w:trHeight w:val="21"/>
        </w:trPr>
        <w:tc>
          <w:tcPr>
            <w:tcW w:w="838" w:type="pct"/>
            <w:shd w:val="clear" w:color="auto" w:fill="DEEAF6" w:themeFill="accent5" w:themeFillTint="33"/>
          </w:tcPr>
          <w:p w14:paraId="7A28BD79"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As far as I am concerned... </w:t>
            </w:r>
          </w:p>
        </w:tc>
        <w:tc>
          <w:tcPr>
            <w:tcW w:w="1005" w:type="pct"/>
            <w:shd w:val="clear" w:color="auto" w:fill="DEEAF6" w:themeFill="accent5" w:themeFillTint="33"/>
          </w:tcPr>
          <w:p w14:paraId="07F9B595"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Por lo que a mí respecta...</w:t>
            </w:r>
          </w:p>
        </w:tc>
        <w:tc>
          <w:tcPr>
            <w:tcW w:w="693" w:type="pct"/>
            <w:shd w:val="clear" w:color="auto" w:fill="E2EFD9" w:themeFill="accent6" w:themeFillTint="33"/>
          </w:tcPr>
          <w:p w14:paraId="11B7DAE4"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I'm interested in... </w:t>
            </w:r>
          </w:p>
        </w:tc>
        <w:tc>
          <w:tcPr>
            <w:tcW w:w="869" w:type="pct"/>
            <w:shd w:val="clear" w:color="auto" w:fill="E2EFD9" w:themeFill="accent6" w:themeFillTint="33"/>
          </w:tcPr>
          <w:p w14:paraId="5555146D"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Me interesa / estoy interesado en ...</w:t>
            </w:r>
          </w:p>
        </w:tc>
        <w:tc>
          <w:tcPr>
            <w:tcW w:w="724" w:type="pct"/>
            <w:shd w:val="clear" w:color="auto" w:fill="FBE4D5" w:themeFill="accent2" w:themeFillTint="33"/>
          </w:tcPr>
          <w:p w14:paraId="3BFD6AE5"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That's something I'm not interested in... </w:t>
            </w:r>
          </w:p>
        </w:tc>
        <w:tc>
          <w:tcPr>
            <w:tcW w:w="871" w:type="pct"/>
            <w:shd w:val="clear" w:color="auto" w:fill="FBE4D5" w:themeFill="accent2" w:themeFillTint="33"/>
          </w:tcPr>
          <w:p w14:paraId="03FAB01B"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Eso es algo que no me interesa…</w:t>
            </w:r>
          </w:p>
        </w:tc>
      </w:tr>
      <w:tr w:rsidR="006600B1" w:rsidRPr="007579FC" w14:paraId="7DF9FB88" w14:textId="77777777" w:rsidTr="002A4C3F">
        <w:trPr>
          <w:trHeight w:val="13"/>
        </w:trPr>
        <w:tc>
          <w:tcPr>
            <w:tcW w:w="838" w:type="pct"/>
            <w:shd w:val="clear" w:color="auto" w:fill="DEEAF6" w:themeFill="accent5" w:themeFillTint="33"/>
          </w:tcPr>
          <w:p w14:paraId="71A445AB"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think it is useless to maintain that... </w:t>
            </w:r>
          </w:p>
        </w:tc>
        <w:tc>
          <w:tcPr>
            <w:tcW w:w="1005" w:type="pct"/>
            <w:shd w:val="clear" w:color="auto" w:fill="DEEAF6" w:themeFill="accent5" w:themeFillTint="33"/>
          </w:tcPr>
          <w:p w14:paraId="4611B512"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Creo que es inútil sostener que...</w:t>
            </w:r>
          </w:p>
        </w:tc>
        <w:tc>
          <w:tcPr>
            <w:tcW w:w="693" w:type="pct"/>
            <w:shd w:val="clear" w:color="auto" w:fill="E2EFD9" w:themeFill="accent6" w:themeFillTint="33"/>
          </w:tcPr>
          <w:p w14:paraId="305C486F"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know what you mean. </w:t>
            </w:r>
          </w:p>
        </w:tc>
        <w:tc>
          <w:tcPr>
            <w:tcW w:w="869" w:type="pct"/>
            <w:shd w:val="clear" w:color="auto" w:fill="E2EFD9" w:themeFill="accent6" w:themeFillTint="33"/>
          </w:tcPr>
          <w:p w14:paraId="5F539C72"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Sé/entiendo lo que quieres decir. </w:t>
            </w:r>
          </w:p>
        </w:tc>
        <w:tc>
          <w:tcPr>
            <w:tcW w:w="724" w:type="pct"/>
            <w:shd w:val="clear" w:color="auto" w:fill="FBE4D5" w:themeFill="accent2" w:themeFillTint="33"/>
          </w:tcPr>
          <w:p w14:paraId="25A59E41"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You are wrong.</w:t>
            </w:r>
          </w:p>
        </w:tc>
        <w:tc>
          <w:tcPr>
            <w:tcW w:w="871" w:type="pct"/>
            <w:shd w:val="clear" w:color="auto" w:fill="FBE4D5" w:themeFill="accent2" w:themeFillTint="33"/>
          </w:tcPr>
          <w:p w14:paraId="5DB4D91C" w14:textId="77777777" w:rsidR="006600B1" w:rsidRPr="007579FC" w:rsidRDefault="006600B1" w:rsidP="002A4C3F">
            <w:pPr>
              <w:pStyle w:val="Prrafodelista"/>
              <w:ind w:left="0"/>
              <w:rPr>
                <w:rFonts w:asciiTheme="majorHAnsi" w:hAnsiTheme="majorHAnsi"/>
                <w:sz w:val="24"/>
                <w:szCs w:val="24"/>
              </w:rPr>
            </w:pPr>
            <w:r w:rsidRPr="007579FC">
              <w:rPr>
                <w:rFonts w:asciiTheme="majorHAnsi" w:eastAsia="Times New Roman" w:hAnsiTheme="majorHAnsi" w:cs="Arial"/>
                <w:color w:val="000000"/>
                <w:sz w:val="24"/>
                <w:szCs w:val="24"/>
                <w:lang w:val="en-US" w:eastAsia="es-MX"/>
              </w:rPr>
              <w:t>Te equivocas.</w:t>
            </w:r>
          </w:p>
        </w:tc>
      </w:tr>
      <w:tr w:rsidR="006600B1" w:rsidRPr="007579FC" w14:paraId="6D52E912" w14:textId="77777777" w:rsidTr="002A4C3F">
        <w:trPr>
          <w:trHeight w:val="20"/>
        </w:trPr>
        <w:tc>
          <w:tcPr>
            <w:tcW w:w="838" w:type="pct"/>
            <w:shd w:val="clear" w:color="auto" w:fill="DEEAF6" w:themeFill="accent5" w:themeFillTint="33"/>
          </w:tcPr>
          <w:p w14:paraId="7A3393FA"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Although many people think that... I have a different opinion... </w:t>
            </w:r>
          </w:p>
        </w:tc>
        <w:tc>
          <w:tcPr>
            <w:tcW w:w="1005" w:type="pct"/>
            <w:shd w:val="clear" w:color="auto" w:fill="DEEAF6" w:themeFill="accent5" w:themeFillTint="33"/>
          </w:tcPr>
          <w:p w14:paraId="27C0DC87"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Aunque mucha gente piense que... yo tengo una opinión diferente. </w:t>
            </w:r>
          </w:p>
        </w:tc>
        <w:tc>
          <w:tcPr>
            <w:tcW w:w="693" w:type="pct"/>
            <w:shd w:val="clear" w:color="auto" w:fill="E2EFD9" w:themeFill="accent6" w:themeFillTint="33"/>
          </w:tcPr>
          <w:p w14:paraId="2CD8E084"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You are right. </w:t>
            </w:r>
          </w:p>
        </w:tc>
        <w:tc>
          <w:tcPr>
            <w:tcW w:w="869" w:type="pct"/>
            <w:shd w:val="clear" w:color="auto" w:fill="E2EFD9" w:themeFill="accent6" w:themeFillTint="33"/>
          </w:tcPr>
          <w:p w14:paraId="1729E7A5"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t>Tienes razón.</w:t>
            </w:r>
          </w:p>
          <w:p w14:paraId="3DA8678E" w14:textId="77777777" w:rsidR="006600B1" w:rsidRPr="007579FC" w:rsidRDefault="006600B1" w:rsidP="002A4C3F">
            <w:pPr>
              <w:pStyle w:val="Prrafodelista"/>
              <w:ind w:left="0"/>
              <w:rPr>
                <w:rFonts w:asciiTheme="majorHAnsi" w:hAnsiTheme="majorHAnsi"/>
                <w:sz w:val="24"/>
                <w:szCs w:val="24"/>
              </w:rPr>
            </w:pPr>
          </w:p>
          <w:p w14:paraId="0099786C" w14:textId="77777777" w:rsidR="006600B1" w:rsidRPr="007579FC" w:rsidRDefault="006600B1" w:rsidP="002A4C3F">
            <w:pPr>
              <w:pStyle w:val="Prrafodelista"/>
              <w:ind w:left="0"/>
              <w:rPr>
                <w:rFonts w:asciiTheme="majorHAnsi" w:hAnsiTheme="majorHAnsi"/>
                <w:sz w:val="24"/>
                <w:szCs w:val="24"/>
              </w:rPr>
            </w:pPr>
          </w:p>
          <w:p w14:paraId="1AAD85CD" w14:textId="77777777" w:rsidR="006600B1" w:rsidRPr="007579FC" w:rsidRDefault="006600B1" w:rsidP="002A4C3F">
            <w:pPr>
              <w:pStyle w:val="Prrafodelista"/>
              <w:ind w:left="0"/>
              <w:rPr>
                <w:rFonts w:asciiTheme="majorHAnsi" w:hAnsiTheme="majorHAnsi"/>
                <w:sz w:val="24"/>
                <w:szCs w:val="24"/>
              </w:rPr>
            </w:pPr>
          </w:p>
        </w:tc>
        <w:tc>
          <w:tcPr>
            <w:tcW w:w="724" w:type="pct"/>
            <w:shd w:val="clear" w:color="auto" w:fill="FBE4D5" w:themeFill="accent2" w:themeFillTint="33"/>
          </w:tcPr>
          <w:p w14:paraId="0DF2D6A7"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couldn't disagree more. </w:t>
            </w:r>
          </w:p>
          <w:p w14:paraId="38218718" w14:textId="77777777" w:rsidR="006600B1" w:rsidRPr="007579FC" w:rsidRDefault="006600B1" w:rsidP="002A4C3F">
            <w:pPr>
              <w:rPr>
                <w:rFonts w:asciiTheme="majorHAnsi" w:hAnsiTheme="majorHAnsi"/>
                <w:b/>
                <w:bCs/>
                <w:sz w:val="24"/>
                <w:szCs w:val="24"/>
              </w:rPr>
            </w:pPr>
          </w:p>
        </w:tc>
        <w:tc>
          <w:tcPr>
            <w:tcW w:w="871" w:type="pct"/>
            <w:shd w:val="clear" w:color="auto" w:fill="FBE4D5" w:themeFill="accent2" w:themeFillTint="33"/>
          </w:tcPr>
          <w:p w14:paraId="79486B4F"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No podría estar más en desacuerdo. </w:t>
            </w:r>
          </w:p>
          <w:p w14:paraId="6A49B812" w14:textId="77777777" w:rsidR="006600B1" w:rsidRPr="007579FC" w:rsidRDefault="006600B1" w:rsidP="002A4C3F">
            <w:pPr>
              <w:pStyle w:val="Prrafodelista"/>
              <w:ind w:left="0"/>
              <w:rPr>
                <w:rFonts w:asciiTheme="majorHAnsi" w:hAnsiTheme="majorHAnsi"/>
                <w:sz w:val="24"/>
                <w:szCs w:val="24"/>
              </w:rPr>
            </w:pPr>
          </w:p>
          <w:p w14:paraId="29278CD7" w14:textId="77777777" w:rsidR="006600B1" w:rsidRPr="007579FC" w:rsidRDefault="006600B1" w:rsidP="002A4C3F">
            <w:pPr>
              <w:pStyle w:val="Prrafodelista"/>
              <w:ind w:left="0"/>
              <w:rPr>
                <w:rFonts w:asciiTheme="majorHAnsi" w:hAnsiTheme="majorHAnsi"/>
                <w:sz w:val="24"/>
                <w:szCs w:val="24"/>
              </w:rPr>
            </w:pPr>
          </w:p>
        </w:tc>
      </w:tr>
      <w:tr w:rsidR="006600B1" w:rsidRPr="007579FC" w14:paraId="5D96BB29" w14:textId="77777777" w:rsidTr="002A4C3F">
        <w:trPr>
          <w:trHeight w:val="12"/>
        </w:trPr>
        <w:tc>
          <w:tcPr>
            <w:tcW w:w="838" w:type="pct"/>
            <w:shd w:val="clear" w:color="auto" w:fill="DEEAF6" w:themeFill="accent5" w:themeFillTint="33"/>
          </w:tcPr>
          <w:p w14:paraId="20C456FF"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don't share that point of view... </w:t>
            </w:r>
          </w:p>
        </w:tc>
        <w:tc>
          <w:tcPr>
            <w:tcW w:w="1005" w:type="pct"/>
            <w:shd w:val="clear" w:color="auto" w:fill="DEEAF6" w:themeFill="accent5" w:themeFillTint="33"/>
          </w:tcPr>
          <w:p w14:paraId="274A2711"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No comparto ese punto de vista…</w:t>
            </w:r>
          </w:p>
        </w:tc>
        <w:tc>
          <w:tcPr>
            <w:tcW w:w="693" w:type="pct"/>
            <w:shd w:val="clear" w:color="auto" w:fill="E2EFD9" w:themeFill="accent6" w:themeFillTint="33"/>
          </w:tcPr>
          <w:p w14:paraId="62C97404"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couldn't agree more. </w:t>
            </w:r>
          </w:p>
        </w:tc>
        <w:tc>
          <w:tcPr>
            <w:tcW w:w="869" w:type="pct"/>
            <w:shd w:val="clear" w:color="auto" w:fill="E2EFD9" w:themeFill="accent6" w:themeFillTint="33"/>
          </w:tcPr>
          <w:p w14:paraId="6574AA2C"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No podría estar más de acuerdo. </w:t>
            </w:r>
          </w:p>
        </w:tc>
        <w:tc>
          <w:tcPr>
            <w:tcW w:w="724" w:type="pct"/>
            <w:shd w:val="clear" w:color="auto" w:fill="FBE4D5" w:themeFill="accent2" w:themeFillTint="33"/>
          </w:tcPr>
          <w:p w14:paraId="47B14954"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That is not what I think. </w:t>
            </w:r>
          </w:p>
        </w:tc>
        <w:tc>
          <w:tcPr>
            <w:tcW w:w="871" w:type="pct"/>
            <w:shd w:val="clear" w:color="auto" w:fill="FBE4D5" w:themeFill="accent2" w:themeFillTint="33"/>
          </w:tcPr>
          <w:p w14:paraId="7756F234"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Eso no es lo que yo pienso. </w:t>
            </w:r>
          </w:p>
        </w:tc>
      </w:tr>
      <w:tr w:rsidR="006600B1" w:rsidRPr="007579FC" w14:paraId="1CFB1416" w14:textId="77777777" w:rsidTr="002A4C3F">
        <w:trPr>
          <w:trHeight w:val="865"/>
        </w:trPr>
        <w:tc>
          <w:tcPr>
            <w:tcW w:w="838" w:type="pct"/>
            <w:shd w:val="clear" w:color="auto" w:fill="DEEAF6" w:themeFill="accent5" w:themeFillTint="33"/>
          </w:tcPr>
          <w:p w14:paraId="7A9700E9"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don't share your opinion </w:t>
            </w:r>
            <w:r w:rsidRPr="007579FC">
              <w:rPr>
                <w:rFonts w:asciiTheme="majorHAnsi" w:eastAsia="Times New Roman" w:hAnsiTheme="majorHAnsi" w:cs="Arial"/>
                <w:b/>
                <w:bCs/>
                <w:color w:val="000000"/>
                <w:sz w:val="24"/>
                <w:szCs w:val="24"/>
                <w:lang w:val="en-US" w:eastAsia="es-MX"/>
              </w:rPr>
              <w:lastRenderedPageBreak/>
              <w:t xml:space="preserve">about that matter... </w:t>
            </w:r>
          </w:p>
        </w:tc>
        <w:tc>
          <w:tcPr>
            <w:tcW w:w="1005" w:type="pct"/>
            <w:shd w:val="clear" w:color="auto" w:fill="DEEAF6" w:themeFill="accent5" w:themeFillTint="33"/>
          </w:tcPr>
          <w:p w14:paraId="0E0AF5DD" w14:textId="77777777" w:rsidR="006600B1" w:rsidRPr="007579FC" w:rsidRDefault="006600B1" w:rsidP="002A4C3F">
            <w:pPr>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lastRenderedPageBreak/>
              <w:t xml:space="preserve">No comparto tu opinión en ese </w:t>
            </w:r>
            <w:r w:rsidRPr="007579FC">
              <w:rPr>
                <w:rFonts w:asciiTheme="majorHAnsi" w:eastAsia="Times New Roman" w:hAnsiTheme="majorHAnsi" w:cs="Arial"/>
                <w:color w:val="000000"/>
                <w:sz w:val="24"/>
                <w:szCs w:val="24"/>
                <w:lang w:eastAsia="es-MX"/>
              </w:rPr>
              <w:lastRenderedPageBreak/>
              <w:t>asunto / en ese aspecto…</w:t>
            </w:r>
          </w:p>
        </w:tc>
        <w:tc>
          <w:tcPr>
            <w:tcW w:w="693" w:type="pct"/>
            <w:vMerge w:val="restart"/>
            <w:shd w:val="clear" w:color="auto" w:fill="E2EFD9" w:themeFill="accent6" w:themeFillTint="33"/>
          </w:tcPr>
          <w:p w14:paraId="5586E5A4"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lastRenderedPageBreak/>
              <w:t xml:space="preserve">That is exactly </w:t>
            </w:r>
            <w:r w:rsidRPr="007579FC">
              <w:rPr>
                <w:rFonts w:asciiTheme="majorHAnsi" w:eastAsia="Times New Roman" w:hAnsiTheme="majorHAnsi" w:cs="Arial"/>
                <w:b/>
                <w:bCs/>
                <w:color w:val="000000"/>
                <w:sz w:val="24"/>
                <w:szCs w:val="24"/>
                <w:lang w:val="en-US" w:eastAsia="es-MX"/>
              </w:rPr>
              <w:lastRenderedPageBreak/>
              <w:t xml:space="preserve">what I think. </w:t>
            </w:r>
          </w:p>
        </w:tc>
        <w:tc>
          <w:tcPr>
            <w:tcW w:w="869" w:type="pct"/>
            <w:vMerge w:val="restart"/>
            <w:shd w:val="clear" w:color="auto" w:fill="E2EFD9" w:themeFill="accent6" w:themeFillTint="33"/>
          </w:tcPr>
          <w:p w14:paraId="3324B3EC"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lastRenderedPageBreak/>
              <w:t xml:space="preserve">Eso es exactamente </w:t>
            </w:r>
            <w:r w:rsidRPr="007579FC">
              <w:rPr>
                <w:rFonts w:asciiTheme="majorHAnsi" w:eastAsia="Times New Roman" w:hAnsiTheme="majorHAnsi" w:cs="Arial"/>
                <w:color w:val="000000"/>
                <w:sz w:val="24"/>
                <w:szCs w:val="24"/>
                <w:lang w:eastAsia="es-MX"/>
              </w:rPr>
              <w:lastRenderedPageBreak/>
              <w:t>lo que pienso. </w:t>
            </w:r>
          </w:p>
        </w:tc>
        <w:tc>
          <w:tcPr>
            <w:tcW w:w="724" w:type="pct"/>
            <w:shd w:val="clear" w:color="auto" w:fill="FBE4D5" w:themeFill="accent2" w:themeFillTint="33"/>
          </w:tcPr>
          <w:p w14:paraId="22173B6E" w14:textId="77777777" w:rsidR="006600B1" w:rsidRPr="007579FC" w:rsidRDefault="006600B1" w:rsidP="002A4C3F">
            <w:pPr>
              <w:rPr>
                <w:rFonts w:asciiTheme="majorHAnsi" w:eastAsia="Times New Roman" w:hAnsiTheme="majorHAnsi" w:cs="Times New Roman"/>
                <w:b/>
                <w:bCs/>
                <w:sz w:val="24"/>
                <w:szCs w:val="24"/>
                <w:lang w:val="en-US" w:eastAsia="es-MX"/>
              </w:rPr>
            </w:pPr>
            <w:r w:rsidRPr="007579FC">
              <w:rPr>
                <w:rFonts w:asciiTheme="majorHAnsi" w:eastAsia="Times New Roman" w:hAnsiTheme="majorHAnsi" w:cs="Arial"/>
                <w:b/>
                <w:bCs/>
                <w:color w:val="000000"/>
                <w:sz w:val="24"/>
                <w:szCs w:val="24"/>
                <w:lang w:val="en-US" w:eastAsia="es-MX"/>
              </w:rPr>
              <w:lastRenderedPageBreak/>
              <w:t xml:space="preserve">Yes, that's quite true, but... </w:t>
            </w:r>
          </w:p>
          <w:p w14:paraId="704FA481" w14:textId="77777777" w:rsidR="006600B1" w:rsidRPr="007579FC" w:rsidRDefault="006600B1" w:rsidP="002A4C3F">
            <w:pPr>
              <w:rPr>
                <w:rFonts w:asciiTheme="majorHAnsi" w:eastAsia="Times New Roman" w:hAnsiTheme="majorHAnsi" w:cs="Arial"/>
                <w:b/>
                <w:bCs/>
                <w:color w:val="000000"/>
                <w:sz w:val="24"/>
                <w:szCs w:val="24"/>
                <w:lang w:val="en-US" w:eastAsia="es-MX"/>
              </w:rPr>
            </w:pPr>
          </w:p>
        </w:tc>
        <w:tc>
          <w:tcPr>
            <w:tcW w:w="871" w:type="pct"/>
            <w:shd w:val="clear" w:color="auto" w:fill="FBE4D5" w:themeFill="accent2" w:themeFillTint="33"/>
          </w:tcPr>
          <w:p w14:paraId="3A66D5E2" w14:textId="77777777" w:rsidR="006600B1" w:rsidRPr="007579FC" w:rsidRDefault="006600B1" w:rsidP="002A4C3F">
            <w:pPr>
              <w:rPr>
                <w:rFonts w:asciiTheme="majorHAnsi" w:eastAsia="Times New Roman" w:hAnsiTheme="majorHAnsi" w:cs="Times New Roman"/>
                <w:sz w:val="24"/>
                <w:szCs w:val="24"/>
                <w:lang w:eastAsia="es-MX"/>
              </w:rPr>
            </w:pPr>
            <w:r w:rsidRPr="007579FC">
              <w:rPr>
                <w:rFonts w:asciiTheme="majorHAnsi" w:eastAsia="Times New Roman" w:hAnsiTheme="majorHAnsi" w:cs="Arial"/>
                <w:color w:val="000000"/>
                <w:sz w:val="24"/>
                <w:szCs w:val="24"/>
                <w:lang w:eastAsia="es-MX"/>
              </w:rPr>
              <w:lastRenderedPageBreak/>
              <w:t>Sí, es bastante cierto, pero...</w:t>
            </w:r>
          </w:p>
          <w:p w14:paraId="16282408" w14:textId="77777777" w:rsidR="006600B1" w:rsidRPr="007579FC" w:rsidRDefault="006600B1" w:rsidP="002A4C3F">
            <w:pPr>
              <w:rPr>
                <w:rFonts w:asciiTheme="majorHAnsi" w:eastAsia="Times New Roman" w:hAnsiTheme="majorHAnsi" w:cs="Arial"/>
                <w:color w:val="000000"/>
                <w:sz w:val="24"/>
                <w:szCs w:val="24"/>
                <w:lang w:eastAsia="es-MX"/>
              </w:rPr>
            </w:pPr>
          </w:p>
        </w:tc>
      </w:tr>
      <w:tr w:rsidR="006600B1" w:rsidRPr="007579FC" w14:paraId="22CBA612" w14:textId="77777777" w:rsidTr="002A4C3F">
        <w:trPr>
          <w:trHeight w:val="11"/>
        </w:trPr>
        <w:tc>
          <w:tcPr>
            <w:tcW w:w="838" w:type="pct"/>
            <w:shd w:val="clear" w:color="auto" w:fill="DEEAF6" w:themeFill="accent5" w:themeFillTint="33"/>
          </w:tcPr>
          <w:p w14:paraId="673E46EA"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lastRenderedPageBreak/>
              <w:t>We have the same opinion.</w:t>
            </w:r>
          </w:p>
        </w:tc>
        <w:tc>
          <w:tcPr>
            <w:tcW w:w="1005" w:type="pct"/>
            <w:shd w:val="clear" w:color="auto" w:fill="DEEAF6" w:themeFill="accent5" w:themeFillTint="33"/>
          </w:tcPr>
          <w:p w14:paraId="5B335E51" w14:textId="77777777" w:rsidR="006600B1" w:rsidRPr="007579FC" w:rsidRDefault="006600B1" w:rsidP="002A4C3F">
            <w:pPr>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Tenemos la misma opinión.</w:t>
            </w:r>
          </w:p>
        </w:tc>
        <w:tc>
          <w:tcPr>
            <w:tcW w:w="693" w:type="pct"/>
            <w:vMerge/>
            <w:shd w:val="clear" w:color="auto" w:fill="E2EFD9" w:themeFill="accent6" w:themeFillTint="33"/>
          </w:tcPr>
          <w:p w14:paraId="5CB62510" w14:textId="77777777" w:rsidR="006600B1" w:rsidRPr="007579FC" w:rsidRDefault="006600B1" w:rsidP="002A4C3F">
            <w:pPr>
              <w:rPr>
                <w:rFonts w:asciiTheme="majorHAnsi" w:eastAsia="Times New Roman" w:hAnsiTheme="majorHAnsi" w:cs="Arial"/>
                <w:color w:val="000000"/>
                <w:sz w:val="24"/>
                <w:szCs w:val="24"/>
                <w:lang w:val="en-US" w:eastAsia="es-MX"/>
              </w:rPr>
            </w:pPr>
          </w:p>
        </w:tc>
        <w:tc>
          <w:tcPr>
            <w:tcW w:w="869" w:type="pct"/>
            <w:vMerge/>
            <w:shd w:val="clear" w:color="auto" w:fill="E2EFD9" w:themeFill="accent6" w:themeFillTint="33"/>
          </w:tcPr>
          <w:p w14:paraId="52B8B645"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p>
        </w:tc>
        <w:tc>
          <w:tcPr>
            <w:tcW w:w="724" w:type="pct"/>
            <w:shd w:val="clear" w:color="auto" w:fill="FBE4D5" w:themeFill="accent2" w:themeFillTint="33"/>
          </w:tcPr>
          <w:p w14:paraId="13355EA5"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eastAsia="es-MX"/>
              </w:rPr>
              <w:t>You can't be serious…</w:t>
            </w:r>
          </w:p>
        </w:tc>
        <w:tc>
          <w:tcPr>
            <w:tcW w:w="871" w:type="pct"/>
            <w:shd w:val="clear" w:color="auto" w:fill="FBE4D5" w:themeFill="accent2" w:themeFillTint="33"/>
          </w:tcPr>
          <w:p w14:paraId="017C90CC" w14:textId="77777777" w:rsidR="006600B1" w:rsidRPr="007579FC" w:rsidRDefault="006600B1" w:rsidP="002A4C3F">
            <w:pPr>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No puedes hablar en serio…</w:t>
            </w:r>
          </w:p>
        </w:tc>
      </w:tr>
      <w:tr w:rsidR="006600B1" w:rsidRPr="007579FC" w14:paraId="50EEAB5C" w14:textId="77777777" w:rsidTr="002A4C3F">
        <w:trPr>
          <w:trHeight w:val="19"/>
        </w:trPr>
        <w:tc>
          <w:tcPr>
            <w:tcW w:w="838" w:type="pct"/>
            <w:shd w:val="clear" w:color="auto" w:fill="D9E2F3" w:themeFill="accent1" w:themeFillTint="33"/>
          </w:tcPr>
          <w:p w14:paraId="79AED0B6"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We have different views about the problem...</w:t>
            </w:r>
          </w:p>
        </w:tc>
        <w:tc>
          <w:tcPr>
            <w:tcW w:w="1005" w:type="pct"/>
            <w:shd w:val="clear" w:color="auto" w:fill="D9E2F3" w:themeFill="accent1" w:themeFillTint="33"/>
          </w:tcPr>
          <w:p w14:paraId="4289C918" w14:textId="77777777" w:rsidR="006600B1" w:rsidRPr="007579FC" w:rsidRDefault="006600B1" w:rsidP="002A4C3F">
            <w:pPr>
              <w:pStyle w:val="Prrafodelista"/>
              <w:ind w:left="0"/>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tenemos diferentes opiniones sobre el problema...</w:t>
            </w:r>
          </w:p>
        </w:tc>
        <w:tc>
          <w:tcPr>
            <w:tcW w:w="3157" w:type="pct"/>
            <w:gridSpan w:val="4"/>
            <w:vMerge w:val="restart"/>
          </w:tcPr>
          <w:p w14:paraId="3AF48066" w14:textId="77777777" w:rsidR="006600B1" w:rsidRPr="007579FC" w:rsidRDefault="006600B1" w:rsidP="002A4C3F">
            <w:pPr>
              <w:rPr>
                <w:rFonts w:asciiTheme="majorHAnsi" w:eastAsia="Times New Roman" w:hAnsiTheme="majorHAnsi" w:cs="Arial"/>
                <w:color w:val="000000"/>
                <w:sz w:val="24"/>
                <w:szCs w:val="24"/>
                <w:lang w:eastAsia="es-MX"/>
              </w:rPr>
            </w:pPr>
          </w:p>
        </w:tc>
      </w:tr>
      <w:tr w:rsidR="006600B1" w:rsidRPr="007579FC" w14:paraId="6AD63F17" w14:textId="77777777" w:rsidTr="002A4C3F">
        <w:trPr>
          <w:trHeight w:val="7"/>
        </w:trPr>
        <w:tc>
          <w:tcPr>
            <w:tcW w:w="838" w:type="pct"/>
            <w:shd w:val="clear" w:color="auto" w:fill="D9E2F3" w:themeFill="accent1" w:themeFillTint="33"/>
          </w:tcPr>
          <w:p w14:paraId="6F30CE3F"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find it difficult to explain... </w:t>
            </w:r>
          </w:p>
        </w:tc>
        <w:tc>
          <w:tcPr>
            <w:tcW w:w="1005" w:type="pct"/>
            <w:shd w:val="clear" w:color="auto" w:fill="D9E2F3" w:themeFill="accent1" w:themeFillTint="33"/>
          </w:tcPr>
          <w:p w14:paraId="3E654152" w14:textId="77777777" w:rsidR="006600B1" w:rsidRPr="007579FC" w:rsidRDefault="006600B1" w:rsidP="002A4C3F">
            <w:pPr>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Me resulta difícil de explicar…</w:t>
            </w:r>
          </w:p>
        </w:tc>
        <w:tc>
          <w:tcPr>
            <w:tcW w:w="3157" w:type="pct"/>
            <w:gridSpan w:val="4"/>
            <w:vMerge/>
          </w:tcPr>
          <w:p w14:paraId="4D87B922" w14:textId="77777777" w:rsidR="006600B1" w:rsidRPr="007579FC" w:rsidRDefault="006600B1" w:rsidP="002A4C3F">
            <w:pPr>
              <w:rPr>
                <w:rFonts w:asciiTheme="majorHAnsi" w:eastAsia="Times New Roman" w:hAnsiTheme="majorHAnsi" w:cs="Arial"/>
                <w:color w:val="000000"/>
                <w:sz w:val="24"/>
                <w:szCs w:val="24"/>
                <w:lang w:eastAsia="es-MX"/>
              </w:rPr>
            </w:pPr>
          </w:p>
        </w:tc>
      </w:tr>
      <w:tr w:rsidR="006600B1" w:rsidRPr="007579FC" w14:paraId="596DE8CD" w14:textId="77777777" w:rsidTr="002A4C3F">
        <w:trPr>
          <w:trHeight w:val="18"/>
        </w:trPr>
        <w:tc>
          <w:tcPr>
            <w:tcW w:w="838" w:type="pct"/>
            <w:shd w:val="clear" w:color="auto" w:fill="D9E2F3" w:themeFill="accent1" w:themeFillTint="33"/>
          </w:tcPr>
          <w:p w14:paraId="383F4B38"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If I were in your place, I would... </w:t>
            </w:r>
          </w:p>
          <w:p w14:paraId="6F35728A" w14:textId="77777777" w:rsidR="006600B1" w:rsidRPr="007579FC" w:rsidRDefault="006600B1" w:rsidP="002A4C3F">
            <w:pPr>
              <w:rPr>
                <w:rFonts w:asciiTheme="majorHAnsi" w:eastAsia="Times New Roman" w:hAnsiTheme="majorHAnsi" w:cs="Arial"/>
                <w:b/>
                <w:bCs/>
                <w:color w:val="000000"/>
                <w:sz w:val="24"/>
                <w:szCs w:val="24"/>
                <w:lang w:val="en-US" w:eastAsia="es-MX"/>
              </w:rPr>
            </w:pPr>
          </w:p>
        </w:tc>
        <w:tc>
          <w:tcPr>
            <w:tcW w:w="1005" w:type="pct"/>
            <w:shd w:val="clear" w:color="auto" w:fill="D9E2F3" w:themeFill="accent1" w:themeFillTint="33"/>
          </w:tcPr>
          <w:p w14:paraId="7078181C" w14:textId="77777777" w:rsidR="006600B1" w:rsidRPr="007579FC" w:rsidRDefault="006600B1" w:rsidP="002A4C3F">
            <w:pPr>
              <w:rPr>
                <w:rFonts w:asciiTheme="majorHAnsi" w:eastAsia="Times New Roman" w:hAnsiTheme="majorHAnsi" w:cs="Arial"/>
                <w:color w:val="000000"/>
                <w:sz w:val="24"/>
                <w:szCs w:val="24"/>
                <w:lang w:eastAsia="es-MX"/>
              </w:rPr>
            </w:pPr>
            <w:r w:rsidRPr="007579FC">
              <w:rPr>
                <w:rFonts w:asciiTheme="majorHAnsi" w:eastAsia="Times New Roman" w:hAnsiTheme="majorHAnsi" w:cs="Arial"/>
                <w:color w:val="000000"/>
                <w:sz w:val="24"/>
                <w:szCs w:val="24"/>
                <w:lang w:eastAsia="es-MX"/>
              </w:rPr>
              <w:t>si fuera tú / si estuviera en tu lugar, (+verbo en condicional)</w:t>
            </w:r>
          </w:p>
        </w:tc>
        <w:tc>
          <w:tcPr>
            <w:tcW w:w="3157" w:type="pct"/>
            <w:gridSpan w:val="4"/>
            <w:vMerge/>
          </w:tcPr>
          <w:p w14:paraId="4A41CD4D" w14:textId="77777777" w:rsidR="006600B1" w:rsidRPr="007579FC" w:rsidRDefault="006600B1" w:rsidP="002A4C3F">
            <w:pPr>
              <w:rPr>
                <w:rFonts w:asciiTheme="majorHAnsi" w:eastAsia="Times New Roman" w:hAnsiTheme="majorHAnsi" w:cs="Arial"/>
                <w:color w:val="000000"/>
                <w:sz w:val="24"/>
                <w:szCs w:val="24"/>
                <w:lang w:eastAsia="es-MX"/>
              </w:rPr>
            </w:pPr>
          </w:p>
        </w:tc>
      </w:tr>
      <w:tr w:rsidR="006600B1" w:rsidRPr="007579FC" w14:paraId="7D63DF8C" w14:textId="77777777" w:rsidTr="002A4C3F">
        <w:trPr>
          <w:trHeight w:val="10"/>
        </w:trPr>
        <w:tc>
          <w:tcPr>
            <w:tcW w:w="838" w:type="pct"/>
            <w:shd w:val="clear" w:color="auto" w:fill="D9E2F3" w:themeFill="accent1" w:themeFillTint="33"/>
          </w:tcPr>
          <w:p w14:paraId="6888D48A"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I would like to point out that... </w:t>
            </w:r>
          </w:p>
        </w:tc>
        <w:tc>
          <w:tcPr>
            <w:tcW w:w="1005" w:type="pct"/>
            <w:shd w:val="clear" w:color="auto" w:fill="D9E2F3" w:themeFill="accent1" w:themeFillTint="33"/>
          </w:tcPr>
          <w:p w14:paraId="644EAAB1" w14:textId="77777777" w:rsidR="006600B1" w:rsidRPr="007579FC" w:rsidRDefault="006600B1" w:rsidP="002A4C3F">
            <w:pPr>
              <w:rPr>
                <w:rFonts w:asciiTheme="majorHAnsi" w:eastAsia="Times New Roman" w:hAnsiTheme="majorHAnsi" w:cs="Arial"/>
                <w:color w:val="000000"/>
                <w:sz w:val="24"/>
                <w:szCs w:val="24"/>
                <w:lang w:val="en-US" w:eastAsia="es-MX"/>
              </w:rPr>
            </w:pPr>
            <w:r w:rsidRPr="007579FC">
              <w:rPr>
                <w:rFonts w:asciiTheme="majorHAnsi" w:eastAsia="Times New Roman" w:hAnsiTheme="majorHAnsi" w:cs="Arial"/>
                <w:color w:val="000000"/>
                <w:sz w:val="24"/>
                <w:szCs w:val="24"/>
                <w:lang w:val="en-US" w:eastAsia="es-MX"/>
              </w:rPr>
              <w:t>Me gustaría señalar que...</w:t>
            </w:r>
          </w:p>
        </w:tc>
        <w:tc>
          <w:tcPr>
            <w:tcW w:w="3157" w:type="pct"/>
            <w:gridSpan w:val="4"/>
            <w:vMerge/>
          </w:tcPr>
          <w:p w14:paraId="38F72C1B" w14:textId="77777777" w:rsidR="006600B1" w:rsidRPr="007579FC" w:rsidRDefault="006600B1" w:rsidP="002A4C3F">
            <w:pPr>
              <w:rPr>
                <w:rFonts w:asciiTheme="majorHAnsi" w:eastAsia="Times New Roman" w:hAnsiTheme="majorHAnsi" w:cs="Arial"/>
                <w:color w:val="000000"/>
                <w:sz w:val="24"/>
                <w:szCs w:val="24"/>
                <w:lang w:eastAsia="es-MX"/>
              </w:rPr>
            </w:pPr>
          </w:p>
        </w:tc>
      </w:tr>
      <w:tr w:rsidR="006600B1" w:rsidRPr="007579FC" w14:paraId="6961768A" w14:textId="77777777" w:rsidTr="002A4C3F">
        <w:trPr>
          <w:trHeight w:val="13"/>
        </w:trPr>
        <w:tc>
          <w:tcPr>
            <w:tcW w:w="838" w:type="pct"/>
            <w:shd w:val="clear" w:color="auto" w:fill="D9E2F3" w:themeFill="accent1" w:themeFillTint="33"/>
          </w:tcPr>
          <w:p w14:paraId="7B83F298" w14:textId="77777777" w:rsidR="006600B1" w:rsidRPr="007579FC" w:rsidRDefault="006600B1" w:rsidP="002A4C3F">
            <w:pPr>
              <w:rPr>
                <w:rFonts w:asciiTheme="majorHAnsi" w:eastAsia="Times New Roman" w:hAnsiTheme="majorHAnsi" w:cs="Arial"/>
                <w:b/>
                <w:bCs/>
                <w:color w:val="000000"/>
                <w:sz w:val="24"/>
                <w:szCs w:val="24"/>
                <w:lang w:val="en-US" w:eastAsia="es-MX"/>
              </w:rPr>
            </w:pPr>
            <w:r w:rsidRPr="007579FC">
              <w:rPr>
                <w:rFonts w:asciiTheme="majorHAnsi" w:eastAsia="Times New Roman" w:hAnsiTheme="majorHAnsi" w:cs="Arial"/>
                <w:b/>
                <w:bCs/>
                <w:color w:val="000000"/>
                <w:sz w:val="24"/>
                <w:szCs w:val="24"/>
                <w:lang w:val="en-US" w:eastAsia="es-MX"/>
              </w:rPr>
              <w:t xml:space="preserve">Don't you think that? </w:t>
            </w:r>
          </w:p>
        </w:tc>
        <w:tc>
          <w:tcPr>
            <w:tcW w:w="1005" w:type="pct"/>
            <w:shd w:val="clear" w:color="auto" w:fill="D9E2F3" w:themeFill="accent1" w:themeFillTint="33"/>
          </w:tcPr>
          <w:p w14:paraId="0FFEB16D" w14:textId="77777777" w:rsidR="006600B1" w:rsidRPr="007579FC" w:rsidRDefault="006600B1" w:rsidP="002A4C3F">
            <w:pPr>
              <w:rPr>
                <w:rFonts w:asciiTheme="majorHAnsi" w:eastAsia="Times New Roman" w:hAnsiTheme="majorHAnsi" w:cs="Arial"/>
                <w:color w:val="000000"/>
                <w:sz w:val="24"/>
                <w:szCs w:val="24"/>
                <w:lang w:val="en-US" w:eastAsia="es-MX"/>
              </w:rPr>
            </w:pPr>
            <w:r w:rsidRPr="007579FC">
              <w:rPr>
                <w:rFonts w:asciiTheme="majorHAnsi" w:eastAsia="Times New Roman" w:hAnsiTheme="majorHAnsi" w:cs="Arial"/>
                <w:color w:val="000000"/>
                <w:sz w:val="24"/>
                <w:szCs w:val="24"/>
                <w:lang w:val="en-US" w:eastAsia="es-MX"/>
              </w:rPr>
              <w:t>¿No crees que...?</w:t>
            </w:r>
          </w:p>
        </w:tc>
        <w:tc>
          <w:tcPr>
            <w:tcW w:w="3157" w:type="pct"/>
            <w:gridSpan w:val="4"/>
            <w:vMerge/>
          </w:tcPr>
          <w:p w14:paraId="38E94DFB" w14:textId="77777777" w:rsidR="006600B1" w:rsidRPr="007579FC" w:rsidRDefault="006600B1" w:rsidP="002A4C3F">
            <w:pPr>
              <w:rPr>
                <w:rFonts w:asciiTheme="majorHAnsi" w:eastAsia="Times New Roman" w:hAnsiTheme="majorHAnsi" w:cs="Arial"/>
                <w:color w:val="000000"/>
                <w:sz w:val="24"/>
                <w:szCs w:val="24"/>
                <w:lang w:eastAsia="es-MX"/>
              </w:rPr>
            </w:pPr>
          </w:p>
        </w:tc>
      </w:tr>
    </w:tbl>
    <w:p w14:paraId="5B0D7C99" w14:textId="77777777" w:rsidR="006600B1" w:rsidRPr="007579FC" w:rsidRDefault="006600B1" w:rsidP="006600B1">
      <w:pPr>
        <w:rPr>
          <w:rFonts w:asciiTheme="majorHAnsi" w:hAnsiTheme="majorHAnsi"/>
          <w:sz w:val="24"/>
          <w:szCs w:val="24"/>
        </w:rPr>
      </w:pPr>
    </w:p>
    <w:p w14:paraId="2F71EC13" w14:textId="77777777" w:rsidR="006600B1" w:rsidRPr="007579FC" w:rsidRDefault="006600B1" w:rsidP="006600B1">
      <w:pPr>
        <w:rPr>
          <w:rFonts w:asciiTheme="majorHAnsi" w:hAnsiTheme="majorHAnsi"/>
          <w:sz w:val="24"/>
          <w:szCs w:val="24"/>
          <w:lang w:val="en-US"/>
        </w:rPr>
      </w:pPr>
      <w:r w:rsidRPr="007579FC">
        <w:rPr>
          <w:rFonts w:asciiTheme="majorHAnsi" w:hAnsiTheme="majorHAnsi"/>
          <w:sz w:val="24"/>
          <w:szCs w:val="24"/>
          <w:lang w:val="en-US"/>
        </w:rPr>
        <w:t xml:space="preserve">Remember that it is imperative that you keep your opinion polite. Even though you do not agree with another person, showing respect is a must. </w:t>
      </w:r>
    </w:p>
    <w:p w14:paraId="407A5D5C" w14:textId="77777777" w:rsidR="006600B1" w:rsidRDefault="006600B1" w:rsidP="006600B1">
      <w:pPr>
        <w:rPr>
          <w:rFonts w:asciiTheme="majorHAnsi" w:hAnsiTheme="majorHAnsi"/>
          <w:sz w:val="24"/>
          <w:szCs w:val="24"/>
          <w:lang w:val="en-US"/>
        </w:rPr>
      </w:pPr>
      <w:r w:rsidRPr="007579FC">
        <w:rPr>
          <w:rFonts w:asciiTheme="majorHAnsi" w:hAnsiTheme="majorHAnsi"/>
          <w:sz w:val="24"/>
          <w:szCs w:val="24"/>
          <w:lang w:val="en-US"/>
        </w:rPr>
        <w:t xml:space="preserve">If you need examples, you can visit: </w:t>
      </w:r>
    </w:p>
    <w:p w14:paraId="315C5EB3" w14:textId="77777777" w:rsidR="006600B1" w:rsidRDefault="00CE7060" w:rsidP="006600B1">
      <w:pPr>
        <w:rPr>
          <w:rFonts w:asciiTheme="majorHAnsi" w:hAnsiTheme="majorHAnsi"/>
          <w:sz w:val="24"/>
          <w:szCs w:val="24"/>
          <w:lang w:val="en-US"/>
        </w:rPr>
      </w:pPr>
      <w:hyperlink r:id="rId18" w:history="1">
        <w:r w:rsidR="006600B1" w:rsidRPr="00FD02A8">
          <w:rPr>
            <w:rStyle w:val="Hipervnculo"/>
            <w:rFonts w:asciiTheme="majorHAnsi" w:hAnsiTheme="majorHAnsi"/>
            <w:sz w:val="24"/>
            <w:szCs w:val="24"/>
            <w:lang w:val="en-US"/>
          </w:rPr>
          <w:t>https://multimedia-english.com/grammar/expressing-opinions-57</w:t>
        </w:r>
      </w:hyperlink>
      <w:r w:rsidR="006600B1" w:rsidRPr="007579FC">
        <w:rPr>
          <w:rFonts w:asciiTheme="majorHAnsi" w:hAnsiTheme="majorHAnsi"/>
          <w:sz w:val="24"/>
          <w:szCs w:val="24"/>
          <w:lang w:val="en-US"/>
        </w:rPr>
        <w:t xml:space="preserve"> </w:t>
      </w:r>
    </w:p>
    <w:p w14:paraId="3FA9CF6C" w14:textId="77777777" w:rsidR="006600B1" w:rsidRPr="007579FC" w:rsidRDefault="006600B1" w:rsidP="006600B1">
      <w:pPr>
        <w:rPr>
          <w:rFonts w:asciiTheme="majorHAnsi" w:hAnsiTheme="majorHAnsi"/>
          <w:sz w:val="24"/>
          <w:szCs w:val="24"/>
          <w:lang w:val="en-US"/>
        </w:rPr>
      </w:pPr>
    </w:p>
    <w:p w14:paraId="70872644" w14:textId="733C3DEC" w:rsidR="006600B1" w:rsidRPr="00CA7428" w:rsidRDefault="006600B1" w:rsidP="00CA7428">
      <w:pPr>
        <w:pStyle w:val="Prrafodelista"/>
        <w:numPr>
          <w:ilvl w:val="2"/>
          <w:numId w:val="23"/>
        </w:numPr>
        <w:spacing w:after="0" w:line="240" w:lineRule="auto"/>
        <w:outlineLvl w:val="0"/>
        <w:rPr>
          <w:rFonts w:asciiTheme="majorHAnsi" w:eastAsia="Times New Roman" w:hAnsiTheme="majorHAnsi" w:cs="Times New Roman"/>
          <w:b/>
          <w:bCs/>
          <w:kern w:val="36"/>
          <w:sz w:val="24"/>
          <w:szCs w:val="24"/>
          <w:lang w:val="en-US" w:eastAsia="es-MX"/>
        </w:rPr>
      </w:pPr>
      <w:bookmarkStart w:id="0" w:name="_Hlk35863173"/>
      <w:r w:rsidRPr="00CA7428">
        <w:rPr>
          <w:rFonts w:asciiTheme="majorHAnsi" w:hAnsiTheme="majorHAnsi"/>
          <w:b/>
          <w:bCs/>
          <w:sz w:val="24"/>
          <w:szCs w:val="24"/>
          <w:lang w:val="en-US"/>
        </w:rPr>
        <w:t>Using the information of the table above, give a comment about the reading in 1.2.1</w:t>
      </w:r>
    </w:p>
    <w:p w14:paraId="0BD3FC36" w14:textId="77777777" w:rsidR="006600B1" w:rsidRPr="007579FC" w:rsidRDefault="006600B1" w:rsidP="006600B1">
      <w:pPr>
        <w:pStyle w:val="Prrafodelista"/>
        <w:spacing w:after="0" w:line="240" w:lineRule="auto"/>
        <w:ind w:left="698"/>
        <w:outlineLvl w:val="0"/>
        <w:rPr>
          <w:rFonts w:asciiTheme="majorHAnsi" w:eastAsia="Times New Roman" w:hAnsiTheme="majorHAnsi" w:cs="Times New Roman"/>
          <w:b/>
          <w:bCs/>
          <w:kern w:val="36"/>
          <w:sz w:val="24"/>
          <w:szCs w:val="24"/>
          <w:lang w:val="en-US" w:eastAsia="es-MX"/>
        </w:rPr>
      </w:pPr>
    </w:p>
    <w:bookmarkEnd w:id="0"/>
    <w:p w14:paraId="5E7F60AF" w14:textId="77777777" w:rsidR="006600B1" w:rsidRPr="007579FC" w:rsidRDefault="006600B1" w:rsidP="006600B1">
      <w:pPr>
        <w:pStyle w:val="Prrafodelista"/>
        <w:ind w:left="1418"/>
        <w:rPr>
          <w:rFonts w:asciiTheme="majorHAnsi" w:hAnsiTheme="majorHAnsi"/>
          <w:sz w:val="24"/>
          <w:szCs w:val="24"/>
          <w:lang w:val="en-US"/>
        </w:rPr>
      </w:pPr>
    </w:p>
    <w:p w14:paraId="57ACF4D6" w14:textId="77777777" w:rsidR="006600B1" w:rsidRPr="007579FC" w:rsidRDefault="006600B1" w:rsidP="006600B1">
      <w:pPr>
        <w:pStyle w:val="Prrafodelista"/>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w:t>
      </w:r>
      <w:r>
        <w:rPr>
          <w:rFonts w:asciiTheme="majorHAnsi" w:hAnsiTheme="majorHAnsi"/>
          <w:sz w:val="24"/>
          <w:szCs w:val="24"/>
          <w:lang w:val="en-US"/>
        </w:rPr>
        <w:t>____________________________________________________________</w:t>
      </w:r>
      <w:r w:rsidRPr="007579FC">
        <w:rPr>
          <w:rFonts w:asciiTheme="majorHAnsi" w:hAnsiTheme="majorHAnsi"/>
          <w:sz w:val="24"/>
          <w:szCs w:val="24"/>
          <w:lang w:val="en-US"/>
        </w:rPr>
        <w:t>____</w:t>
      </w:r>
    </w:p>
    <w:p w14:paraId="213998BA" w14:textId="77777777" w:rsidR="006600B1" w:rsidRPr="007579FC" w:rsidRDefault="006600B1" w:rsidP="006600B1">
      <w:pPr>
        <w:pStyle w:val="Prrafodelista"/>
        <w:spacing w:line="360" w:lineRule="auto"/>
        <w:rPr>
          <w:rFonts w:asciiTheme="majorHAnsi" w:hAnsiTheme="majorHAnsi"/>
          <w:sz w:val="24"/>
          <w:szCs w:val="24"/>
          <w:lang w:val="en-US"/>
        </w:rPr>
      </w:pPr>
      <w:r w:rsidRPr="007579FC">
        <w:rPr>
          <w:rFonts w:asciiTheme="majorHAnsi" w:hAnsiTheme="majorHAnsi"/>
          <w:sz w:val="24"/>
          <w:szCs w:val="24"/>
          <w:lang w:val="en-US"/>
        </w:rPr>
        <w:lastRenderedPageBreak/>
        <w:t>____________________________________________________________________________________________________________________________________________________</w:t>
      </w:r>
      <w:r>
        <w:rPr>
          <w:rFonts w:asciiTheme="majorHAnsi" w:hAnsiTheme="majorHAnsi"/>
          <w:sz w:val="24"/>
          <w:szCs w:val="24"/>
          <w:lang w:val="en-US"/>
        </w:rPr>
        <w:t>_____________________________________________________</w:t>
      </w:r>
    </w:p>
    <w:p w14:paraId="39A4C906" w14:textId="77777777" w:rsidR="006600B1" w:rsidRPr="007579FC" w:rsidRDefault="006600B1" w:rsidP="006600B1">
      <w:pPr>
        <w:pStyle w:val="Prrafodelista"/>
        <w:spacing w:line="360" w:lineRule="auto"/>
        <w:rPr>
          <w:rFonts w:asciiTheme="majorHAnsi" w:hAnsiTheme="majorHAnsi"/>
          <w:sz w:val="24"/>
          <w:szCs w:val="24"/>
          <w:lang w:val="en-US"/>
        </w:rPr>
      </w:pPr>
      <w:r w:rsidRPr="007579FC">
        <w:rPr>
          <w:rFonts w:asciiTheme="majorHAnsi" w:hAnsiTheme="majorHAnsi"/>
          <w:sz w:val="24"/>
          <w:szCs w:val="24"/>
          <w:lang w:val="en-US"/>
        </w:rPr>
        <w:t>__________________________________________________________________________</w:t>
      </w:r>
      <w:r>
        <w:rPr>
          <w:rFonts w:asciiTheme="majorHAnsi" w:hAnsiTheme="majorHAnsi"/>
          <w:sz w:val="24"/>
          <w:szCs w:val="24"/>
          <w:lang w:val="en-US"/>
        </w:rPr>
        <w:t>____________________________________________________________</w:t>
      </w:r>
    </w:p>
    <w:p w14:paraId="01C0C087" w14:textId="77777777" w:rsidR="006600B1" w:rsidRDefault="006600B1" w:rsidP="006600B1">
      <w:pPr>
        <w:pStyle w:val="Prrafodelista"/>
        <w:spacing w:line="360" w:lineRule="auto"/>
        <w:rPr>
          <w:rFonts w:asciiTheme="majorHAnsi" w:hAnsiTheme="majorHAnsi"/>
          <w:sz w:val="24"/>
          <w:szCs w:val="24"/>
          <w:lang w:val="en-US"/>
        </w:rPr>
      </w:pPr>
    </w:p>
    <w:p w14:paraId="46DE1D5D" w14:textId="77777777" w:rsidR="006600B1" w:rsidRPr="007579FC" w:rsidRDefault="006600B1" w:rsidP="006600B1">
      <w:pPr>
        <w:spacing w:line="360" w:lineRule="auto"/>
        <w:ind w:left="360"/>
        <w:rPr>
          <w:rFonts w:asciiTheme="majorHAnsi" w:hAnsiTheme="majorHAnsi"/>
          <w:sz w:val="24"/>
          <w:szCs w:val="24"/>
          <w:lang w:val="en-US"/>
        </w:rPr>
      </w:pPr>
      <w:r w:rsidRPr="007579FC">
        <w:rPr>
          <w:rFonts w:asciiTheme="majorHAnsi" w:hAnsiTheme="majorHAnsi"/>
          <w:sz w:val="24"/>
          <w:szCs w:val="24"/>
          <w:lang w:val="en-US"/>
        </w:rPr>
        <w:t xml:space="preserve">Consider: </w:t>
      </w:r>
    </w:p>
    <w:p w14:paraId="52194789" w14:textId="77777777" w:rsidR="006600B1" w:rsidRPr="007579FC" w:rsidRDefault="006600B1" w:rsidP="006600B1">
      <w:pPr>
        <w:pStyle w:val="Prrafodelista"/>
        <w:numPr>
          <w:ilvl w:val="1"/>
          <w:numId w:val="17"/>
        </w:numPr>
        <w:spacing w:line="360" w:lineRule="auto"/>
        <w:rPr>
          <w:rFonts w:asciiTheme="majorHAnsi" w:hAnsiTheme="majorHAnsi"/>
          <w:sz w:val="24"/>
          <w:szCs w:val="24"/>
          <w:lang w:val="en-US"/>
        </w:rPr>
      </w:pPr>
      <w:r w:rsidRPr="007579FC">
        <w:rPr>
          <w:rFonts w:asciiTheme="majorHAnsi" w:hAnsiTheme="majorHAnsi"/>
          <w:sz w:val="24"/>
          <w:szCs w:val="24"/>
          <w:lang w:val="en-US"/>
        </w:rPr>
        <w:t>Are you using correct grammar, spelling and capitalization?</w:t>
      </w:r>
    </w:p>
    <w:p w14:paraId="2EDA28F0" w14:textId="77777777" w:rsidR="006600B1" w:rsidRPr="007579FC" w:rsidRDefault="006600B1" w:rsidP="006600B1">
      <w:pPr>
        <w:pStyle w:val="Prrafodelista"/>
        <w:numPr>
          <w:ilvl w:val="1"/>
          <w:numId w:val="17"/>
        </w:numPr>
        <w:spacing w:line="360" w:lineRule="auto"/>
        <w:rPr>
          <w:rFonts w:asciiTheme="majorHAnsi" w:hAnsiTheme="majorHAnsi"/>
          <w:sz w:val="24"/>
          <w:szCs w:val="24"/>
          <w:lang w:val="en-US"/>
        </w:rPr>
      </w:pPr>
      <w:r w:rsidRPr="007579FC">
        <w:rPr>
          <w:rFonts w:asciiTheme="majorHAnsi" w:hAnsiTheme="majorHAnsi"/>
          <w:sz w:val="24"/>
          <w:szCs w:val="24"/>
          <w:lang w:val="en-US"/>
        </w:rPr>
        <w:t>Is there an agreement between the subject and the verb?</w:t>
      </w:r>
    </w:p>
    <w:p w14:paraId="026154AF" w14:textId="77777777" w:rsidR="006600B1" w:rsidRPr="007579FC" w:rsidRDefault="006600B1" w:rsidP="006600B1">
      <w:pPr>
        <w:pStyle w:val="Prrafodelista"/>
        <w:spacing w:line="360" w:lineRule="auto"/>
        <w:rPr>
          <w:rFonts w:asciiTheme="majorHAnsi" w:hAnsiTheme="majorHAnsi"/>
          <w:sz w:val="24"/>
          <w:szCs w:val="24"/>
          <w:lang w:val="en-US"/>
        </w:rPr>
      </w:pPr>
    </w:p>
    <w:p w14:paraId="6AFA7AB7" w14:textId="0205B4A7" w:rsidR="006600B1" w:rsidRPr="007579FC" w:rsidRDefault="006600B1" w:rsidP="006600B1">
      <w:pPr>
        <w:spacing w:line="600" w:lineRule="auto"/>
        <w:ind w:left="720"/>
        <w:rPr>
          <w:rFonts w:asciiTheme="majorHAnsi" w:hAnsiTheme="majorHAnsi"/>
          <w:b/>
          <w:bCs/>
          <w:sz w:val="24"/>
          <w:szCs w:val="24"/>
          <w:lang w:val="en-US"/>
        </w:rPr>
      </w:pPr>
      <w:r w:rsidRPr="007579FC">
        <w:rPr>
          <w:rFonts w:asciiTheme="majorHAnsi" w:hAnsiTheme="majorHAnsi"/>
          <w:b/>
          <w:bCs/>
          <w:sz w:val="24"/>
          <w:szCs w:val="24"/>
          <w:lang w:val="en-US"/>
        </w:rPr>
        <w:t>2.2.</w:t>
      </w:r>
      <w:bookmarkStart w:id="1" w:name="_GoBack"/>
      <w:bookmarkEnd w:id="1"/>
      <w:r w:rsidR="00CA7428">
        <w:rPr>
          <w:rFonts w:asciiTheme="majorHAnsi" w:hAnsiTheme="majorHAnsi"/>
          <w:b/>
          <w:bCs/>
          <w:sz w:val="24"/>
          <w:szCs w:val="24"/>
          <w:lang w:val="en-US"/>
        </w:rPr>
        <w:t xml:space="preserve">1 </w:t>
      </w:r>
      <w:r w:rsidRPr="007579FC">
        <w:rPr>
          <w:rFonts w:asciiTheme="majorHAnsi" w:hAnsiTheme="majorHAnsi"/>
          <w:b/>
          <w:bCs/>
          <w:sz w:val="24"/>
          <w:szCs w:val="24"/>
          <w:lang w:val="en-US"/>
        </w:rPr>
        <w:t xml:space="preserve"> CHART </w:t>
      </w:r>
    </w:p>
    <w:tbl>
      <w:tblPr>
        <w:tblStyle w:val="Tablaconcuadrcula"/>
        <w:tblW w:w="0" w:type="auto"/>
        <w:tblLook w:val="04A0" w:firstRow="1" w:lastRow="0" w:firstColumn="1" w:lastColumn="0" w:noHBand="0" w:noVBand="1"/>
      </w:tblPr>
      <w:tblGrid>
        <w:gridCol w:w="2256"/>
        <w:gridCol w:w="2282"/>
        <w:gridCol w:w="2295"/>
        <w:gridCol w:w="1995"/>
      </w:tblGrid>
      <w:tr w:rsidR="006600B1" w:rsidRPr="007579FC" w14:paraId="2A3ABCB9" w14:textId="77777777" w:rsidTr="002A4C3F">
        <w:tc>
          <w:tcPr>
            <w:tcW w:w="2256" w:type="dxa"/>
            <w:shd w:val="clear" w:color="auto" w:fill="2F5496" w:themeFill="accent1" w:themeFillShade="BF"/>
          </w:tcPr>
          <w:p w14:paraId="2642A0B7" w14:textId="77777777" w:rsidR="006600B1" w:rsidRPr="007579FC" w:rsidRDefault="006600B1" w:rsidP="002A4C3F">
            <w:pPr>
              <w:jc w:val="center"/>
              <w:rPr>
                <w:rFonts w:asciiTheme="majorHAnsi" w:hAnsiTheme="majorHAnsi"/>
                <w:b/>
                <w:bCs/>
                <w:color w:val="FFFFFF" w:themeColor="background1"/>
                <w:sz w:val="24"/>
                <w:szCs w:val="24"/>
                <w:lang w:val="en-US"/>
              </w:rPr>
            </w:pPr>
            <w:r w:rsidRPr="007579FC">
              <w:rPr>
                <w:rFonts w:asciiTheme="majorHAnsi" w:hAnsiTheme="majorHAnsi"/>
                <w:b/>
                <w:bCs/>
                <w:color w:val="FFFFFF" w:themeColor="background1"/>
                <w:sz w:val="24"/>
                <w:szCs w:val="24"/>
                <w:lang w:val="en-US"/>
              </w:rPr>
              <w:t>Who was Scott Williams’ caregiver and why?</w:t>
            </w:r>
          </w:p>
        </w:tc>
        <w:tc>
          <w:tcPr>
            <w:tcW w:w="2282" w:type="dxa"/>
            <w:shd w:val="clear" w:color="auto" w:fill="2F5496" w:themeFill="accent1" w:themeFillShade="BF"/>
          </w:tcPr>
          <w:p w14:paraId="651C5BFA" w14:textId="77777777" w:rsidR="006600B1" w:rsidRPr="007579FC" w:rsidRDefault="006600B1" w:rsidP="002A4C3F">
            <w:pPr>
              <w:jc w:val="center"/>
              <w:rPr>
                <w:rFonts w:asciiTheme="majorHAnsi" w:hAnsiTheme="majorHAnsi"/>
                <w:b/>
                <w:bCs/>
                <w:color w:val="FFFFFF" w:themeColor="background1"/>
                <w:sz w:val="24"/>
                <w:szCs w:val="24"/>
                <w:lang w:val="en-US"/>
              </w:rPr>
            </w:pPr>
            <w:r w:rsidRPr="007579FC">
              <w:rPr>
                <w:rFonts w:asciiTheme="majorHAnsi" w:hAnsiTheme="majorHAnsi"/>
                <w:b/>
                <w:bCs/>
                <w:color w:val="FFFFFF" w:themeColor="background1"/>
                <w:sz w:val="24"/>
                <w:szCs w:val="24"/>
                <w:lang w:val="en-US"/>
              </w:rPr>
              <w:t>According to Scott William why are caregivers so important?</w:t>
            </w:r>
          </w:p>
        </w:tc>
        <w:tc>
          <w:tcPr>
            <w:tcW w:w="2295" w:type="dxa"/>
            <w:shd w:val="clear" w:color="auto" w:fill="2F5496" w:themeFill="accent1" w:themeFillShade="BF"/>
          </w:tcPr>
          <w:p w14:paraId="0C017B50" w14:textId="77777777" w:rsidR="006600B1" w:rsidRPr="007579FC" w:rsidRDefault="006600B1" w:rsidP="002A4C3F">
            <w:pPr>
              <w:jc w:val="center"/>
              <w:rPr>
                <w:rFonts w:asciiTheme="majorHAnsi" w:hAnsiTheme="majorHAnsi"/>
                <w:b/>
                <w:bCs/>
                <w:color w:val="FFFFFF" w:themeColor="background1"/>
                <w:sz w:val="24"/>
                <w:szCs w:val="24"/>
                <w:lang w:val="en-US"/>
              </w:rPr>
            </w:pPr>
            <w:r w:rsidRPr="007579FC">
              <w:rPr>
                <w:rFonts w:asciiTheme="majorHAnsi" w:hAnsiTheme="majorHAnsi"/>
                <w:b/>
                <w:bCs/>
                <w:color w:val="FFFFFF" w:themeColor="background1"/>
                <w:sz w:val="24"/>
                <w:szCs w:val="24"/>
                <w:lang w:val="en-US"/>
              </w:rPr>
              <w:t>Mention some benefits a caregiver offers.</w:t>
            </w:r>
          </w:p>
        </w:tc>
        <w:tc>
          <w:tcPr>
            <w:tcW w:w="1995" w:type="dxa"/>
            <w:shd w:val="clear" w:color="auto" w:fill="2F5496" w:themeFill="accent1" w:themeFillShade="BF"/>
          </w:tcPr>
          <w:p w14:paraId="2FE45859" w14:textId="77777777" w:rsidR="006600B1" w:rsidRPr="007579FC" w:rsidRDefault="006600B1" w:rsidP="002A4C3F">
            <w:pPr>
              <w:jc w:val="center"/>
              <w:rPr>
                <w:rFonts w:asciiTheme="majorHAnsi" w:hAnsiTheme="majorHAnsi"/>
                <w:b/>
                <w:bCs/>
                <w:color w:val="FFFFFF" w:themeColor="background1"/>
                <w:sz w:val="24"/>
                <w:szCs w:val="24"/>
                <w:lang w:val="en-US"/>
              </w:rPr>
            </w:pPr>
            <w:r w:rsidRPr="007579FC">
              <w:rPr>
                <w:rFonts w:asciiTheme="majorHAnsi" w:hAnsiTheme="majorHAnsi"/>
                <w:b/>
                <w:bCs/>
                <w:color w:val="FFFFFF" w:themeColor="background1"/>
                <w:sz w:val="24"/>
                <w:szCs w:val="24"/>
                <w:lang w:val="en-US"/>
              </w:rPr>
              <w:t>What’s your opinion about Scott Williams’ talk?</w:t>
            </w:r>
          </w:p>
          <w:p w14:paraId="661E0F38" w14:textId="77777777" w:rsidR="006600B1" w:rsidRPr="007579FC" w:rsidRDefault="006600B1" w:rsidP="002A4C3F">
            <w:pPr>
              <w:jc w:val="center"/>
              <w:rPr>
                <w:rFonts w:asciiTheme="majorHAnsi" w:hAnsiTheme="majorHAnsi"/>
                <w:b/>
                <w:bCs/>
                <w:color w:val="FFFFFF" w:themeColor="background1"/>
                <w:sz w:val="24"/>
                <w:szCs w:val="24"/>
                <w:lang w:val="en-US"/>
              </w:rPr>
            </w:pPr>
            <w:r w:rsidRPr="007579FC">
              <w:rPr>
                <w:rFonts w:asciiTheme="majorHAnsi" w:hAnsiTheme="majorHAnsi"/>
                <w:b/>
                <w:bCs/>
                <w:color w:val="FFFFFF" w:themeColor="background1"/>
                <w:sz w:val="24"/>
                <w:szCs w:val="24"/>
                <w:lang w:val="en-US"/>
              </w:rPr>
              <w:t>Fundament your opinion.</w:t>
            </w:r>
          </w:p>
        </w:tc>
      </w:tr>
      <w:tr w:rsidR="006600B1" w:rsidRPr="007579FC" w14:paraId="2AD91B6E" w14:textId="77777777" w:rsidTr="002A4C3F">
        <w:tc>
          <w:tcPr>
            <w:tcW w:w="2256" w:type="dxa"/>
          </w:tcPr>
          <w:p w14:paraId="2A66D5D5" w14:textId="77777777" w:rsidR="006600B1" w:rsidRPr="007579FC" w:rsidRDefault="006600B1" w:rsidP="002A4C3F">
            <w:pPr>
              <w:rPr>
                <w:rFonts w:asciiTheme="majorHAnsi" w:hAnsiTheme="majorHAnsi"/>
                <w:sz w:val="24"/>
                <w:szCs w:val="24"/>
                <w:lang w:val="en-US"/>
              </w:rPr>
            </w:pPr>
          </w:p>
          <w:p w14:paraId="462610F0" w14:textId="77777777" w:rsidR="006600B1" w:rsidRPr="007579FC" w:rsidRDefault="006600B1" w:rsidP="002A4C3F">
            <w:pPr>
              <w:rPr>
                <w:rFonts w:asciiTheme="majorHAnsi" w:hAnsiTheme="majorHAnsi"/>
                <w:sz w:val="24"/>
                <w:szCs w:val="24"/>
                <w:lang w:val="en-US"/>
              </w:rPr>
            </w:pPr>
          </w:p>
          <w:p w14:paraId="3D64A8BF" w14:textId="77777777" w:rsidR="006600B1" w:rsidRPr="007579FC" w:rsidRDefault="006600B1" w:rsidP="002A4C3F">
            <w:pPr>
              <w:rPr>
                <w:rFonts w:asciiTheme="majorHAnsi" w:hAnsiTheme="majorHAnsi"/>
                <w:sz w:val="24"/>
                <w:szCs w:val="24"/>
                <w:lang w:val="en-US"/>
              </w:rPr>
            </w:pPr>
          </w:p>
          <w:p w14:paraId="59AA6DE5" w14:textId="77777777" w:rsidR="006600B1" w:rsidRPr="007579FC" w:rsidRDefault="006600B1" w:rsidP="002A4C3F">
            <w:pPr>
              <w:rPr>
                <w:rFonts w:asciiTheme="majorHAnsi" w:hAnsiTheme="majorHAnsi"/>
                <w:sz w:val="24"/>
                <w:szCs w:val="24"/>
                <w:lang w:val="en-US"/>
              </w:rPr>
            </w:pPr>
          </w:p>
          <w:p w14:paraId="7A46C11B" w14:textId="77777777" w:rsidR="006600B1" w:rsidRPr="007579FC" w:rsidRDefault="006600B1" w:rsidP="002A4C3F">
            <w:pPr>
              <w:rPr>
                <w:rFonts w:asciiTheme="majorHAnsi" w:hAnsiTheme="majorHAnsi"/>
                <w:sz w:val="24"/>
                <w:szCs w:val="24"/>
                <w:lang w:val="en-US"/>
              </w:rPr>
            </w:pPr>
          </w:p>
          <w:p w14:paraId="076B1DA0" w14:textId="77777777" w:rsidR="006600B1" w:rsidRPr="007579FC" w:rsidRDefault="006600B1" w:rsidP="002A4C3F">
            <w:pPr>
              <w:rPr>
                <w:rFonts w:asciiTheme="majorHAnsi" w:hAnsiTheme="majorHAnsi"/>
                <w:sz w:val="24"/>
                <w:szCs w:val="24"/>
                <w:lang w:val="en-US"/>
              </w:rPr>
            </w:pPr>
          </w:p>
          <w:p w14:paraId="335C3D7F" w14:textId="77777777" w:rsidR="006600B1" w:rsidRPr="007579FC" w:rsidRDefault="006600B1" w:rsidP="002A4C3F">
            <w:pPr>
              <w:rPr>
                <w:rFonts w:asciiTheme="majorHAnsi" w:hAnsiTheme="majorHAnsi"/>
                <w:sz w:val="24"/>
                <w:szCs w:val="24"/>
                <w:lang w:val="en-US"/>
              </w:rPr>
            </w:pPr>
          </w:p>
          <w:p w14:paraId="1AA51E3F" w14:textId="77777777" w:rsidR="006600B1" w:rsidRPr="007579FC" w:rsidRDefault="006600B1" w:rsidP="002A4C3F">
            <w:pPr>
              <w:rPr>
                <w:rFonts w:asciiTheme="majorHAnsi" w:hAnsiTheme="majorHAnsi"/>
                <w:sz w:val="24"/>
                <w:szCs w:val="24"/>
                <w:lang w:val="en-US"/>
              </w:rPr>
            </w:pPr>
          </w:p>
          <w:p w14:paraId="4B860EDC" w14:textId="77777777" w:rsidR="006600B1" w:rsidRPr="007579FC" w:rsidRDefault="006600B1" w:rsidP="002A4C3F">
            <w:pPr>
              <w:rPr>
                <w:rFonts w:asciiTheme="majorHAnsi" w:hAnsiTheme="majorHAnsi"/>
                <w:sz w:val="24"/>
                <w:szCs w:val="24"/>
                <w:lang w:val="en-US"/>
              </w:rPr>
            </w:pPr>
          </w:p>
          <w:p w14:paraId="70F4DBB2" w14:textId="77777777" w:rsidR="006600B1" w:rsidRPr="007579FC" w:rsidRDefault="006600B1" w:rsidP="002A4C3F">
            <w:pPr>
              <w:rPr>
                <w:rFonts w:asciiTheme="majorHAnsi" w:hAnsiTheme="majorHAnsi"/>
                <w:sz w:val="24"/>
                <w:szCs w:val="24"/>
                <w:lang w:val="en-US"/>
              </w:rPr>
            </w:pPr>
          </w:p>
          <w:p w14:paraId="7C9D2A54" w14:textId="77777777" w:rsidR="006600B1" w:rsidRPr="007579FC" w:rsidRDefault="006600B1" w:rsidP="002A4C3F">
            <w:pPr>
              <w:rPr>
                <w:rFonts w:asciiTheme="majorHAnsi" w:hAnsiTheme="majorHAnsi"/>
                <w:sz w:val="24"/>
                <w:szCs w:val="24"/>
                <w:lang w:val="en-US"/>
              </w:rPr>
            </w:pPr>
          </w:p>
          <w:p w14:paraId="346DE3A9" w14:textId="77777777" w:rsidR="006600B1" w:rsidRPr="007579FC" w:rsidRDefault="006600B1" w:rsidP="002A4C3F">
            <w:pPr>
              <w:rPr>
                <w:rFonts w:asciiTheme="majorHAnsi" w:hAnsiTheme="majorHAnsi"/>
                <w:sz w:val="24"/>
                <w:szCs w:val="24"/>
                <w:lang w:val="en-US"/>
              </w:rPr>
            </w:pPr>
          </w:p>
          <w:p w14:paraId="76C389B5" w14:textId="77777777" w:rsidR="006600B1" w:rsidRPr="007579FC" w:rsidRDefault="006600B1" w:rsidP="002A4C3F">
            <w:pPr>
              <w:rPr>
                <w:rFonts w:asciiTheme="majorHAnsi" w:hAnsiTheme="majorHAnsi"/>
                <w:sz w:val="24"/>
                <w:szCs w:val="24"/>
                <w:lang w:val="en-US"/>
              </w:rPr>
            </w:pPr>
          </w:p>
          <w:p w14:paraId="4686D140" w14:textId="77777777" w:rsidR="006600B1" w:rsidRPr="007579FC" w:rsidRDefault="006600B1" w:rsidP="002A4C3F">
            <w:pPr>
              <w:rPr>
                <w:rFonts w:asciiTheme="majorHAnsi" w:hAnsiTheme="majorHAnsi"/>
                <w:sz w:val="24"/>
                <w:szCs w:val="24"/>
                <w:lang w:val="en-US"/>
              </w:rPr>
            </w:pPr>
          </w:p>
          <w:p w14:paraId="3D165EB0" w14:textId="77777777" w:rsidR="006600B1" w:rsidRPr="007579FC" w:rsidRDefault="006600B1" w:rsidP="002A4C3F">
            <w:pPr>
              <w:rPr>
                <w:rFonts w:asciiTheme="majorHAnsi" w:hAnsiTheme="majorHAnsi"/>
                <w:sz w:val="24"/>
                <w:szCs w:val="24"/>
                <w:lang w:val="en-US"/>
              </w:rPr>
            </w:pPr>
          </w:p>
        </w:tc>
        <w:tc>
          <w:tcPr>
            <w:tcW w:w="2282" w:type="dxa"/>
          </w:tcPr>
          <w:p w14:paraId="1E3B68FF" w14:textId="77777777" w:rsidR="006600B1" w:rsidRPr="007579FC" w:rsidRDefault="006600B1" w:rsidP="002A4C3F">
            <w:pPr>
              <w:rPr>
                <w:rFonts w:asciiTheme="majorHAnsi" w:hAnsiTheme="majorHAnsi"/>
                <w:sz w:val="24"/>
                <w:szCs w:val="24"/>
                <w:lang w:val="en-US"/>
              </w:rPr>
            </w:pPr>
          </w:p>
        </w:tc>
        <w:tc>
          <w:tcPr>
            <w:tcW w:w="2295" w:type="dxa"/>
          </w:tcPr>
          <w:p w14:paraId="6837B70E" w14:textId="77777777" w:rsidR="006600B1" w:rsidRPr="007579FC" w:rsidRDefault="006600B1" w:rsidP="002A4C3F">
            <w:pPr>
              <w:rPr>
                <w:rFonts w:asciiTheme="majorHAnsi" w:hAnsiTheme="majorHAnsi"/>
                <w:sz w:val="24"/>
                <w:szCs w:val="24"/>
                <w:lang w:val="en-US"/>
              </w:rPr>
            </w:pPr>
          </w:p>
        </w:tc>
        <w:tc>
          <w:tcPr>
            <w:tcW w:w="1995" w:type="dxa"/>
          </w:tcPr>
          <w:p w14:paraId="3C768BAC" w14:textId="04B720D9" w:rsidR="006600B1" w:rsidRPr="006600B1" w:rsidRDefault="006600B1" w:rsidP="006600B1">
            <w:pPr>
              <w:rPr>
                <w:rFonts w:asciiTheme="majorHAnsi" w:hAnsiTheme="majorHAnsi"/>
                <w:sz w:val="24"/>
                <w:szCs w:val="24"/>
                <w:lang w:val="en-US"/>
              </w:rPr>
            </w:pPr>
          </w:p>
        </w:tc>
      </w:tr>
    </w:tbl>
    <w:p w14:paraId="65FE0B8C" w14:textId="77777777" w:rsidR="006600B1" w:rsidRPr="007579FC" w:rsidRDefault="006600B1" w:rsidP="006600B1">
      <w:pPr>
        <w:pStyle w:val="Prrafodelista"/>
        <w:ind w:left="360"/>
        <w:rPr>
          <w:rFonts w:asciiTheme="majorHAnsi" w:hAnsiTheme="majorHAnsi"/>
          <w:b/>
          <w:bCs/>
          <w:sz w:val="24"/>
          <w:szCs w:val="24"/>
          <w:lang w:val="en-US"/>
        </w:rPr>
      </w:pPr>
    </w:p>
    <w:p w14:paraId="5E0DE9BA" w14:textId="77777777" w:rsidR="006600B1" w:rsidRDefault="006600B1" w:rsidP="006600B1">
      <w:pPr>
        <w:pStyle w:val="Prrafodelista"/>
        <w:ind w:left="360"/>
        <w:rPr>
          <w:rFonts w:asciiTheme="majorHAnsi" w:hAnsiTheme="majorHAnsi"/>
          <w:b/>
          <w:bCs/>
          <w:sz w:val="24"/>
          <w:szCs w:val="24"/>
          <w:lang w:val="en-US"/>
        </w:rPr>
      </w:pPr>
    </w:p>
    <w:p w14:paraId="0D88874D" w14:textId="77777777" w:rsidR="006600B1" w:rsidRPr="007579FC" w:rsidRDefault="006600B1" w:rsidP="00CA7428">
      <w:pPr>
        <w:pStyle w:val="Prrafodelista"/>
        <w:numPr>
          <w:ilvl w:val="0"/>
          <w:numId w:val="23"/>
        </w:numPr>
        <w:rPr>
          <w:rFonts w:asciiTheme="majorHAnsi" w:hAnsiTheme="majorHAnsi"/>
          <w:b/>
          <w:bCs/>
          <w:color w:val="2F5496" w:themeColor="accent1" w:themeShade="BF"/>
          <w:sz w:val="28"/>
          <w:szCs w:val="28"/>
          <w:lang w:val="en-US"/>
        </w:rPr>
      </w:pPr>
      <w:r w:rsidRPr="007579FC">
        <w:rPr>
          <w:rFonts w:asciiTheme="majorHAnsi" w:hAnsiTheme="majorHAnsi"/>
          <w:b/>
          <w:bCs/>
          <w:color w:val="2F5496" w:themeColor="accent1" w:themeShade="BF"/>
          <w:sz w:val="28"/>
          <w:szCs w:val="28"/>
          <w:lang w:val="en-US"/>
        </w:rPr>
        <w:t>Post</w:t>
      </w:r>
      <w:r>
        <w:rPr>
          <w:rFonts w:asciiTheme="majorHAnsi" w:hAnsiTheme="majorHAnsi"/>
          <w:b/>
          <w:bCs/>
          <w:color w:val="2F5496" w:themeColor="accent1" w:themeShade="BF"/>
          <w:sz w:val="28"/>
          <w:szCs w:val="28"/>
          <w:lang w:val="en-US"/>
        </w:rPr>
        <w:t>-</w:t>
      </w:r>
      <w:r w:rsidRPr="007579FC">
        <w:rPr>
          <w:rFonts w:asciiTheme="majorHAnsi" w:hAnsiTheme="majorHAnsi"/>
          <w:b/>
          <w:bCs/>
          <w:color w:val="2F5496" w:themeColor="accent1" w:themeShade="BF"/>
          <w:sz w:val="28"/>
          <w:szCs w:val="28"/>
          <w:lang w:val="en-US"/>
        </w:rPr>
        <w:t>activity</w:t>
      </w:r>
    </w:p>
    <w:p w14:paraId="49BB54A9" w14:textId="77777777" w:rsidR="006600B1" w:rsidRPr="007579FC" w:rsidRDefault="006600B1" w:rsidP="006600B1">
      <w:pPr>
        <w:pStyle w:val="Prrafodelista"/>
        <w:ind w:left="1080"/>
        <w:rPr>
          <w:rFonts w:asciiTheme="majorHAnsi" w:hAnsiTheme="majorHAnsi"/>
          <w:sz w:val="24"/>
          <w:szCs w:val="24"/>
          <w:lang w:val="en-US"/>
        </w:rPr>
      </w:pPr>
    </w:p>
    <w:p w14:paraId="32ABC05F" w14:textId="77777777" w:rsidR="006600B1" w:rsidRPr="007579FC" w:rsidRDefault="006600B1" w:rsidP="006600B1">
      <w:pPr>
        <w:pStyle w:val="Prrafodelista"/>
        <w:numPr>
          <w:ilvl w:val="1"/>
          <w:numId w:val="13"/>
        </w:numPr>
        <w:spacing w:line="360" w:lineRule="auto"/>
        <w:ind w:left="1985" w:hanging="567"/>
        <w:rPr>
          <w:rFonts w:asciiTheme="majorHAnsi" w:hAnsiTheme="majorHAnsi"/>
          <w:b/>
          <w:bCs/>
          <w:sz w:val="24"/>
          <w:szCs w:val="24"/>
          <w:lang w:val="en-US"/>
        </w:rPr>
      </w:pPr>
      <w:r w:rsidRPr="007579FC">
        <w:rPr>
          <w:rFonts w:asciiTheme="majorHAnsi" w:hAnsiTheme="majorHAnsi"/>
          <w:b/>
          <w:bCs/>
          <w:sz w:val="24"/>
          <w:szCs w:val="24"/>
          <w:lang w:val="en-US"/>
        </w:rPr>
        <w:t>Evaluation:</w:t>
      </w:r>
    </w:p>
    <w:p w14:paraId="01FFC259" w14:textId="77777777" w:rsidR="006600B1" w:rsidRPr="007579FC" w:rsidRDefault="006600B1" w:rsidP="006600B1">
      <w:pPr>
        <w:pStyle w:val="Prrafodelista"/>
        <w:ind w:left="993"/>
        <w:rPr>
          <w:rFonts w:asciiTheme="majorHAnsi" w:hAnsiTheme="majorHAnsi"/>
          <w:sz w:val="24"/>
          <w:szCs w:val="24"/>
          <w:lang w:val="en-US"/>
        </w:rPr>
      </w:pPr>
    </w:p>
    <w:p w14:paraId="4BCF8EE6" w14:textId="77777777" w:rsidR="006600B1" w:rsidRPr="007579FC" w:rsidRDefault="006600B1" w:rsidP="006600B1">
      <w:pPr>
        <w:pStyle w:val="Prrafodelista"/>
        <w:ind w:left="2124"/>
        <w:rPr>
          <w:rFonts w:asciiTheme="majorHAnsi" w:hAnsiTheme="majorHAnsi"/>
          <w:sz w:val="24"/>
          <w:szCs w:val="24"/>
          <w:lang w:val="en-US"/>
        </w:rPr>
      </w:pPr>
      <w:r w:rsidRPr="007579FC">
        <w:rPr>
          <w:rFonts w:asciiTheme="majorHAnsi" w:hAnsiTheme="majorHAnsi"/>
          <w:sz w:val="24"/>
          <w:szCs w:val="24"/>
          <w:lang w:val="en-US"/>
        </w:rPr>
        <w:t>Answer the following questions</w:t>
      </w:r>
    </w:p>
    <w:p w14:paraId="74A9DABB" w14:textId="77777777" w:rsidR="006600B1" w:rsidRPr="007579FC" w:rsidRDefault="006600B1" w:rsidP="006600B1">
      <w:pPr>
        <w:pStyle w:val="Prrafodelista"/>
        <w:ind w:left="1080"/>
        <w:rPr>
          <w:rFonts w:asciiTheme="majorHAnsi" w:hAnsiTheme="majorHAnsi"/>
          <w:sz w:val="24"/>
          <w:szCs w:val="24"/>
          <w:lang w:val="en-US"/>
        </w:rPr>
      </w:pPr>
    </w:p>
    <w:p w14:paraId="33392C39" w14:textId="77777777" w:rsidR="006600B1" w:rsidRPr="007579FC" w:rsidRDefault="006600B1" w:rsidP="006600B1">
      <w:pPr>
        <w:pStyle w:val="Prrafodelista"/>
        <w:numPr>
          <w:ilvl w:val="3"/>
          <w:numId w:val="12"/>
        </w:numPr>
        <w:rPr>
          <w:rFonts w:asciiTheme="majorHAnsi" w:hAnsiTheme="majorHAnsi"/>
          <w:sz w:val="24"/>
          <w:szCs w:val="24"/>
          <w:lang w:val="en-US"/>
        </w:rPr>
      </w:pPr>
      <w:r w:rsidRPr="007579FC">
        <w:rPr>
          <w:rFonts w:asciiTheme="majorHAnsi" w:hAnsiTheme="majorHAnsi"/>
          <w:sz w:val="24"/>
          <w:szCs w:val="24"/>
          <w:lang w:val="en-US"/>
        </w:rPr>
        <w:t>Could you give your opinion or comment during this unit?</w:t>
      </w:r>
    </w:p>
    <w:p w14:paraId="33625CF3" w14:textId="77777777" w:rsidR="006600B1" w:rsidRPr="007579FC" w:rsidRDefault="006600B1" w:rsidP="006600B1">
      <w:pPr>
        <w:pStyle w:val="Prrafodelista"/>
        <w:numPr>
          <w:ilvl w:val="3"/>
          <w:numId w:val="12"/>
        </w:numPr>
        <w:rPr>
          <w:rFonts w:asciiTheme="majorHAnsi" w:hAnsiTheme="majorHAnsi"/>
          <w:sz w:val="24"/>
          <w:szCs w:val="24"/>
          <w:lang w:val="en-US"/>
        </w:rPr>
      </w:pPr>
      <w:r w:rsidRPr="007579FC">
        <w:rPr>
          <w:rFonts w:asciiTheme="majorHAnsi" w:hAnsiTheme="majorHAnsi"/>
          <w:sz w:val="24"/>
          <w:szCs w:val="24"/>
          <w:lang w:val="en-US"/>
        </w:rPr>
        <w:t>What was the most difficult?</w:t>
      </w:r>
    </w:p>
    <w:p w14:paraId="5F94B2BD" w14:textId="77777777" w:rsidR="006600B1" w:rsidRPr="007579FC" w:rsidRDefault="006600B1" w:rsidP="006600B1">
      <w:pPr>
        <w:pStyle w:val="Prrafodelista"/>
        <w:numPr>
          <w:ilvl w:val="3"/>
          <w:numId w:val="12"/>
        </w:numPr>
        <w:rPr>
          <w:rFonts w:asciiTheme="majorHAnsi" w:hAnsiTheme="majorHAnsi"/>
          <w:sz w:val="24"/>
          <w:szCs w:val="24"/>
          <w:lang w:val="en-US"/>
        </w:rPr>
      </w:pPr>
      <w:r w:rsidRPr="007579FC">
        <w:rPr>
          <w:rFonts w:asciiTheme="majorHAnsi" w:hAnsiTheme="majorHAnsi"/>
          <w:sz w:val="24"/>
          <w:szCs w:val="24"/>
          <w:lang w:val="en-US"/>
        </w:rPr>
        <w:t>How can you make it easier?</w:t>
      </w:r>
    </w:p>
    <w:p w14:paraId="6699DC0B" w14:textId="77777777" w:rsidR="006600B1" w:rsidRPr="007579FC" w:rsidRDefault="006600B1" w:rsidP="006600B1">
      <w:pPr>
        <w:pStyle w:val="Prrafodelista"/>
        <w:numPr>
          <w:ilvl w:val="3"/>
          <w:numId w:val="12"/>
        </w:numPr>
        <w:rPr>
          <w:rFonts w:asciiTheme="majorHAnsi" w:hAnsiTheme="majorHAnsi"/>
          <w:sz w:val="24"/>
          <w:szCs w:val="24"/>
          <w:lang w:val="en-US"/>
        </w:rPr>
      </w:pPr>
      <w:r w:rsidRPr="007579FC">
        <w:rPr>
          <w:rFonts w:asciiTheme="majorHAnsi" w:hAnsiTheme="majorHAnsi"/>
          <w:sz w:val="24"/>
          <w:szCs w:val="24"/>
          <w:lang w:val="en-US"/>
        </w:rPr>
        <w:t>How much time did you dedicate to this unit?</w:t>
      </w:r>
    </w:p>
    <w:p w14:paraId="379B749A" w14:textId="77777777" w:rsidR="006600B1" w:rsidRPr="007579FC" w:rsidRDefault="006600B1" w:rsidP="006600B1">
      <w:pPr>
        <w:pStyle w:val="Prrafodelista"/>
        <w:numPr>
          <w:ilvl w:val="3"/>
          <w:numId w:val="12"/>
        </w:numPr>
        <w:rPr>
          <w:rFonts w:asciiTheme="majorHAnsi" w:hAnsiTheme="majorHAnsi"/>
          <w:sz w:val="24"/>
          <w:szCs w:val="24"/>
          <w:lang w:val="en-US"/>
        </w:rPr>
      </w:pPr>
      <w:r w:rsidRPr="007579FC">
        <w:rPr>
          <w:rFonts w:asciiTheme="majorHAnsi" w:hAnsiTheme="majorHAnsi"/>
          <w:sz w:val="24"/>
          <w:szCs w:val="24"/>
          <w:lang w:val="en-US"/>
        </w:rPr>
        <w:t>What did you learn?</w:t>
      </w:r>
    </w:p>
    <w:p w14:paraId="755A1721" w14:textId="30484237" w:rsidR="00E36291" w:rsidRPr="006600B1" w:rsidRDefault="006600B1" w:rsidP="006600B1">
      <w:pPr>
        <w:rPr>
          <w:rFonts w:asciiTheme="majorHAnsi" w:hAnsiTheme="majorHAnsi"/>
          <w:sz w:val="24"/>
          <w:szCs w:val="24"/>
          <w:lang w:val="en-US"/>
        </w:rPr>
      </w:pPr>
      <w:r w:rsidRPr="007579FC">
        <w:rPr>
          <w:rFonts w:asciiTheme="majorHAnsi" w:hAnsiTheme="majorHAnsi"/>
          <w:sz w:val="24"/>
          <w:szCs w:val="24"/>
          <w:lang w:val="en-US"/>
        </w:rPr>
        <w:t xml:space="preserve"> </w:t>
      </w:r>
    </w:p>
    <w:sectPr w:rsidR="00E36291" w:rsidRPr="006600B1" w:rsidSect="00C44D42">
      <w:headerReference w:type="default" r:id="rId19"/>
      <w:footerReference w:type="default" r:id="rId2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7F71" w14:textId="77777777" w:rsidR="00CE7060" w:rsidRDefault="00CE7060" w:rsidP="00C44D42">
      <w:pPr>
        <w:spacing w:after="0" w:line="240" w:lineRule="auto"/>
      </w:pPr>
      <w:r>
        <w:separator/>
      </w:r>
    </w:p>
  </w:endnote>
  <w:endnote w:type="continuationSeparator" w:id="0">
    <w:p w14:paraId="451D15E6" w14:textId="77777777" w:rsidR="00CE7060" w:rsidRDefault="00CE7060" w:rsidP="00C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4824"/>
      <w:docPartObj>
        <w:docPartGallery w:val="Page Numbers (Bottom of Page)"/>
        <w:docPartUnique/>
      </w:docPartObj>
    </w:sdtPr>
    <w:sdtEndPr/>
    <w:sdtContent>
      <w:p w14:paraId="6046977C" w14:textId="624A53FC" w:rsidR="003B5741" w:rsidRDefault="003B5741">
        <w:pPr>
          <w:pStyle w:val="Piedepgina"/>
        </w:pPr>
        <w:r>
          <w:rPr>
            <w:noProof/>
          </w:rPr>
          <mc:AlternateContent>
            <mc:Choice Requires="wpg">
              <w:drawing>
                <wp:anchor distT="0" distB="0" distL="114300" distR="114300" simplePos="0" relativeHeight="251659264" behindDoc="0" locked="0" layoutInCell="1" allowOverlap="1" wp14:anchorId="47F41197" wp14:editId="67D4E573">
                  <wp:simplePos x="0" y="0"/>
                  <wp:positionH relativeFrom="page">
                    <wp:align>center</wp:align>
                  </wp:positionH>
                  <wp:positionV relativeFrom="bottomMargin">
                    <wp:align>center</wp:align>
                  </wp:positionV>
                  <wp:extent cx="7753350" cy="190500"/>
                  <wp:effectExtent l="0" t="0" r="1905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41197" id="Grupo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qJaImQMAAOgKAAAO&#10;AAAAAAAAAAAAAAAAAC4CAABkcnMvZTJvRG9jLnhtbFBLAQItABQABgAIAAAAIQDwLbjk2wAAAAUB&#10;AAAPAAAAAAAAAAAAAAAAAPMFAABkcnMvZG93bnJldi54bWxQSwUGAAAAAAQABADzAAAA+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" strokecolor="#2f5496 [24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" adj="20904" strokecolor="#2f5496 [24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2CEC" w14:textId="77777777" w:rsidR="00CE7060" w:rsidRDefault="00CE7060" w:rsidP="00C44D42">
      <w:pPr>
        <w:spacing w:after="0" w:line="240" w:lineRule="auto"/>
      </w:pPr>
      <w:r>
        <w:separator/>
      </w:r>
    </w:p>
  </w:footnote>
  <w:footnote w:type="continuationSeparator" w:id="0">
    <w:p w14:paraId="0A7FB749" w14:textId="77777777" w:rsidR="00CE7060" w:rsidRDefault="00CE7060" w:rsidP="00C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558" w14:textId="666046F3" w:rsidR="00C44D42" w:rsidRDefault="00C44D42" w:rsidP="00C44D42">
    <w:pPr>
      <w:pStyle w:val="Encabezado"/>
      <w:ind w:left="-1701"/>
    </w:pPr>
    <w:r>
      <w:rPr>
        <w:noProof/>
      </w:rPr>
      <w:drawing>
        <wp:inline distT="0" distB="0" distL="0" distR="0" wp14:anchorId="0D7FAB36" wp14:editId="6871874B">
          <wp:extent cx="7766183" cy="1021080"/>
          <wp:effectExtent l="0" t="0" r="6350" b="7620"/>
          <wp:docPr id="7" name="Imagen 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tufh.PNG"/>
                  <pic:cNvPicPr/>
                </pic:nvPicPr>
                <pic:blipFill>
                  <a:blip r:embed="rId1">
                    <a:extLst>
                      <a:ext uri="{28A0092B-C50C-407E-A947-70E740481C1C}">
                        <a14:useLocalDpi xmlns:a14="http://schemas.microsoft.com/office/drawing/2010/main" val="0"/>
                      </a:ext>
                    </a:extLst>
                  </a:blip>
                  <a:stretch>
                    <a:fillRect/>
                  </a:stretch>
                </pic:blipFill>
                <pic:spPr>
                  <a:xfrm>
                    <a:off x="0" y="0"/>
                    <a:ext cx="7789805" cy="1024186"/>
                  </a:xfrm>
                  <a:prstGeom prst="rect">
                    <a:avLst/>
                  </a:prstGeom>
                </pic:spPr>
              </pic:pic>
            </a:graphicData>
          </a:graphic>
        </wp:inline>
      </w:drawing>
    </w:r>
  </w:p>
  <w:p w14:paraId="168EB80A" w14:textId="22E04158" w:rsidR="00C44D42" w:rsidRDefault="00C44D42" w:rsidP="00C44D42">
    <w:pPr>
      <w:pStyle w:val="Encabezado"/>
      <w:ind w:left="-1701"/>
    </w:pPr>
  </w:p>
  <w:p w14:paraId="1037888A" w14:textId="77777777" w:rsidR="00C44D42" w:rsidRDefault="00C44D42" w:rsidP="00C44D42">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AF"/>
    <w:multiLevelType w:val="hybridMultilevel"/>
    <w:tmpl w:val="D06C7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69E0"/>
    <w:multiLevelType w:val="multilevel"/>
    <w:tmpl w:val="ED600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B2EAC"/>
    <w:multiLevelType w:val="multilevel"/>
    <w:tmpl w:val="A79474B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96152B"/>
    <w:multiLevelType w:val="multilevel"/>
    <w:tmpl w:val="A41C37A0"/>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143684C"/>
    <w:multiLevelType w:val="multilevel"/>
    <w:tmpl w:val="0CA67B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17327A"/>
    <w:multiLevelType w:val="multilevel"/>
    <w:tmpl w:val="5E3E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62F15"/>
    <w:multiLevelType w:val="hybridMultilevel"/>
    <w:tmpl w:val="310A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B4C13"/>
    <w:multiLevelType w:val="multilevel"/>
    <w:tmpl w:val="1474FF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863CC6"/>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42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E7228C"/>
    <w:multiLevelType w:val="hybridMultilevel"/>
    <w:tmpl w:val="6F466698"/>
    <w:lvl w:ilvl="0" w:tplc="A9500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B82842"/>
    <w:multiLevelType w:val="hybridMultilevel"/>
    <w:tmpl w:val="4AB2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256967"/>
    <w:multiLevelType w:val="multilevel"/>
    <w:tmpl w:val="C2F6072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F1573"/>
    <w:multiLevelType w:val="multilevel"/>
    <w:tmpl w:val="3C3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01EEE"/>
    <w:multiLevelType w:val="multilevel"/>
    <w:tmpl w:val="8234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505B"/>
    <w:multiLevelType w:val="hybridMultilevel"/>
    <w:tmpl w:val="BA6E8A1A"/>
    <w:lvl w:ilvl="0" w:tplc="FB30E222">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6" w15:restartNumberingAfterBreak="0">
    <w:nsid w:val="4DB01FA4"/>
    <w:multiLevelType w:val="multilevel"/>
    <w:tmpl w:val="FBD4BEBE"/>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A63BDD"/>
    <w:multiLevelType w:val="hybridMultilevel"/>
    <w:tmpl w:val="613EF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803189"/>
    <w:multiLevelType w:val="hybridMultilevel"/>
    <w:tmpl w:val="FE72FB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82F60"/>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B02EC2"/>
    <w:multiLevelType w:val="hybridMultilevel"/>
    <w:tmpl w:val="26700A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C385F6F"/>
    <w:multiLevelType w:val="hybridMultilevel"/>
    <w:tmpl w:val="4508D81C"/>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2" w15:restartNumberingAfterBreak="0">
    <w:nsid w:val="6C8273B2"/>
    <w:multiLevelType w:val="hybridMultilevel"/>
    <w:tmpl w:val="FB08F84E"/>
    <w:lvl w:ilvl="0" w:tplc="80E8A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0"/>
  </w:num>
  <w:num w:numId="3">
    <w:abstractNumId w:val="17"/>
  </w:num>
  <w:num w:numId="4">
    <w:abstractNumId w:val="11"/>
  </w:num>
  <w:num w:numId="5">
    <w:abstractNumId w:val="21"/>
  </w:num>
  <w:num w:numId="6">
    <w:abstractNumId w:val="8"/>
  </w:num>
  <w:num w:numId="7">
    <w:abstractNumId w:val="19"/>
  </w:num>
  <w:num w:numId="8">
    <w:abstractNumId w:val="7"/>
  </w:num>
  <w:num w:numId="9">
    <w:abstractNumId w:val="9"/>
  </w:num>
  <w:num w:numId="10">
    <w:abstractNumId w:val="10"/>
  </w:num>
  <w:num w:numId="11">
    <w:abstractNumId w:val="2"/>
  </w:num>
  <w:num w:numId="12">
    <w:abstractNumId w:val="6"/>
  </w:num>
  <w:num w:numId="13">
    <w:abstractNumId w:val="1"/>
  </w:num>
  <w:num w:numId="14">
    <w:abstractNumId w:val="12"/>
  </w:num>
  <w:num w:numId="15">
    <w:abstractNumId w:val="16"/>
  </w:num>
  <w:num w:numId="16">
    <w:abstractNumId w:val="20"/>
  </w:num>
  <w:num w:numId="17">
    <w:abstractNumId w:val="18"/>
  </w:num>
  <w:num w:numId="18">
    <w:abstractNumId w:val="3"/>
  </w:num>
  <w:num w:numId="19">
    <w:abstractNumId w:val="15"/>
  </w:num>
  <w:num w:numId="20">
    <w:abstractNumId w:val="14"/>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4"/>
    <w:rsid w:val="00024984"/>
    <w:rsid w:val="001164B8"/>
    <w:rsid w:val="00131A38"/>
    <w:rsid w:val="001B63F9"/>
    <w:rsid w:val="001F50BB"/>
    <w:rsid w:val="003B5741"/>
    <w:rsid w:val="00442BBE"/>
    <w:rsid w:val="00474CD3"/>
    <w:rsid w:val="005D0C86"/>
    <w:rsid w:val="00600FB1"/>
    <w:rsid w:val="00626153"/>
    <w:rsid w:val="006600B1"/>
    <w:rsid w:val="00692878"/>
    <w:rsid w:val="008A0649"/>
    <w:rsid w:val="009E2EB8"/>
    <w:rsid w:val="009E5395"/>
    <w:rsid w:val="00A37D26"/>
    <w:rsid w:val="00BD164C"/>
    <w:rsid w:val="00BD28E0"/>
    <w:rsid w:val="00BE3629"/>
    <w:rsid w:val="00C22B60"/>
    <w:rsid w:val="00C44D42"/>
    <w:rsid w:val="00CA7428"/>
    <w:rsid w:val="00CB7918"/>
    <w:rsid w:val="00CE7060"/>
    <w:rsid w:val="00D37C80"/>
    <w:rsid w:val="00DB173B"/>
    <w:rsid w:val="00E05594"/>
    <w:rsid w:val="00E36291"/>
    <w:rsid w:val="00E750DD"/>
    <w:rsid w:val="00EF2DBA"/>
    <w:rsid w:val="00F07866"/>
    <w:rsid w:val="00F310B7"/>
    <w:rsid w:val="00F503CB"/>
    <w:rsid w:val="00FF2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9BA1"/>
  <w15:chartTrackingRefBased/>
  <w15:docId w15:val="{F1D33A48-717C-4B35-A524-B2F0422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B1"/>
  </w:style>
  <w:style w:type="paragraph" w:styleId="Ttulo1">
    <w:name w:val="heading 1"/>
    <w:basedOn w:val="Normal"/>
    <w:link w:val="Ttulo1Car"/>
    <w:uiPriority w:val="9"/>
    <w:qFormat/>
    <w:rsid w:val="00692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6600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60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6600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594"/>
    <w:pPr>
      <w:ind w:left="720"/>
      <w:contextualSpacing/>
    </w:pPr>
  </w:style>
  <w:style w:type="table" w:styleId="Tablaconcuadrcula">
    <w:name w:val="Table Grid"/>
    <w:basedOn w:val="Tablanormal"/>
    <w:uiPriority w:val="39"/>
    <w:rsid w:val="00E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rh">
    <w:name w:val="pronrh"/>
    <w:basedOn w:val="Fuentedeprrafopredeter"/>
    <w:rsid w:val="00A37D26"/>
  </w:style>
  <w:style w:type="character" w:styleId="Hipervnculo">
    <w:name w:val="Hyperlink"/>
    <w:basedOn w:val="Fuentedeprrafopredeter"/>
    <w:uiPriority w:val="99"/>
    <w:unhideWhenUsed/>
    <w:rsid w:val="00FF2E13"/>
    <w:rPr>
      <w:color w:val="0563C1" w:themeColor="hyperlink"/>
      <w:u w:val="single"/>
    </w:rPr>
  </w:style>
  <w:style w:type="character" w:styleId="Mencinsinresolver">
    <w:name w:val="Unresolved Mention"/>
    <w:basedOn w:val="Fuentedeprrafopredeter"/>
    <w:uiPriority w:val="99"/>
    <w:semiHidden/>
    <w:unhideWhenUsed/>
    <w:rsid w:val="00FF2E13"/>
    <w:rPr>
      <w:color w:val="605E5C"/>
      <w:shd w:val="clear" w:color="auto" w:fill="E1DFDD"/>
    </w:rPr>
  </w:style>
  <w:style w:type="character" w:customStyle="1" w:styleId="Ttulo1Car">
    <w:name w:val="Título 1 Car"/>
    <w:basedOn w:val="Fuentedeprrafopredeter"/>
    <w:link w:val="Ttulo1"/>
    <w:uiPriority w:val="9"/>
    <w:rsid w:val="0069287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692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2878"/>
    <w:rPr>
      <w:i/>
      <w:iCs/>
    </w:rPr>
  </w:style>
  <w:style w:type="paragraph" w:styleId="HTMLconformatoprevio">
    <w:name w:val="HTML Preformatted"/>
    <w:basedOn w:val="Normal"/>
    <w:link w:val="HTMLconformatoprevioCar"/>
    <w:uiPriority w:val="99"/>
    <w:unhideWhenUsed/>
    <w:rsid w:val="0013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A3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4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D42"/>
  </w:style>
  <w:style w:type="paragraph" w:styleId="Piedepgina">
    <w:name w:val="footer"/>
    <w:basedOn w:val="Normal"/>
    <w:link w:val="PiedepginaCar"/>
    <w:uiPriority w:val="99"/>
    <w:unhideWhenUsed/>
    <w:rsid w:val="00C4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D42"/>
  </w:style>
  <w:style w:type="character" w:customStyle="1" w:styleId="Ttulo2Car">
    <w:name w:val="Título 2 Car"/>
    <w:basedOn w:val="Fuentedeprrafopredeter"/>
    <w:link w:val="Ttulo2"/>
    <w:uiPriority w:val="9"/>
    <w:semiHidden/>
    <w:rsid w:val="006600B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600B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6600B1"/>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660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6327">
      <w:bodyDiv w:val="1"/>
      <w:marLeft w:val="0"/>
      <w:marRight w:val="0"/>
      <w:marTop w:val="0"/>
      <w:marBottom w:val="0"/>
      <w:divBdr>
        <w:top w:val="none" w:sz="0" w:space="0" w:color="auto"/>
        <w:left w:val="none" w:sz="0" w:space="0" w:color="auto"/>
        <w:bottom w:val="none" w:sz="0" w:space="0" w:color="auto"/>
        <w:right w:val="none" w:sz="0" w:space="0" w:color="auto"/>
      </w:divBdr>
      <w:divsChild>
        <w:div w:id="313489730">
          <w:marLeft w:val="0"/>
          <w:marRight w:val="0"/>
          <w:marTop w:val="0"/>
          <w:marBottom w:val="0"/>
          <w:divBdr>
            <w:top w:val="none" w:sz="0" w:space="0" w:color="auto"/>
            <w:left w:val="none" w:sz="0" w:space="0" w:color="auto"/>
            <w:bottom w:val="none" w:sz="0" w:space="0" w:color="auto"/>
            <w:right w:val="none" w:sz="0" w:space="0" w:color="auto"/>
          </w:divBdr>
        </w:div>
      </w:divsChild>
    </w:div>
    <w:div w:id="869145194">
      <w:bodyDiv w:val="1"/>
      <w:marLeft w:val="0"/>
      <w:marRight w:val="0"/>
      <w:marTop w:val="0"/>
      <w:marBottom w:val="0"/>
      <w:divBdr>
        <w:top w:val="none" w:sz="0" w:space="0" w:color="auto"/>
        <w:left w:val="none" w:sz="0" w:space="0" w:color="auto"/>
        <w:bottom w:val="none" w:sz="0" w:space="0" w:color="auto"/>
        <w:right w:val="none" w:sz="0" w:space="0" w:color="auto"/>
      </w:divBdr>
    </w:div>
    <w:div w:id="1573127459">
      <w:bodyDiv w:val="1"/>
      <w:marLeft w:val="0"/>
      <w:marRight w:val="0"/>
      <w:marTop w:val="0"/>
      <w:marBottom w:val="0"/>
      <w:divBdr>
        <w:top w:val="none" w:sz="0" w:space="0" w:color="auto"/>
        <w:left w:val="none" w:sz="0" w:space="0" w:color="auto"/>
        <w:bottom w:val="none" w:sz="0" w:space="0" w:color="auto"/>
        <w:right w:val="none" w:sz="0" w:space="0" w:color="auto"/>
      </w:divBdr>
      <w:divsChild>
        <w:div w:id="824933206">
          <w:marLeft w:val="0"/>
          <w:marRight w:val="0"/>
          <w:marTop w:val="0"/>
          <w:marBottom w:val="0"/>
          <w:divBdr>
            <w:top w:val="none" w:sz="0" w:space="0" w:color="auto"/>
            <w:left w:val="none" w:sz="0" w:space="0" w:color="auto"/>
            <w:bottom w:val="none" w:sz="0" w:space="0" w:color="auto"/>
            <w:right w:val="none" w:sz="0" w:space="0" w:color="auto"/>
          </w:divBdr>
        </w:div>
        <w:div w:id="1826161433">
          <w:marLeft w:val="0"/>
          <w:marRight w:val="0"/>
          <w:marTop w:val="0"/>
          <w:marBottom w:val="0"/>
          <w:divBdr>
            <w:top w:val="none" w:sz="0" w:space="0" w:color="auto"/>
            <w:left w:val="none" w:sz="0" w:space="0" w:color="auto"/>
            <w:bottom w:val="none" w:sz="0" w:space="0" w:color="auto"/>
            <w:right w:val="none" w:sz="0" w:space="0" w:color="auto"/>
          </w:divBdr>
          <w:divsChild>
            <w:div w:id="804204480">
              <w:marLeft w:val="0"/>
              <w:marRight w:val="0"/>
              <w:marTop w:val="0"/>
              <w:marBottom w:val="0"/>
              <w:divBdr>
                <w:top w:val="none" w:sz="0" w:space="0" w:color="auto"/>
                <w:left w:val="none" w:sz="0" w:space="0" w:color="auto"/>
                <w:bottom w:val="none" w:sz="0" w:space="0" w:color="auto"/>
                <w:right w:val="none" w:sz="0" w:space="0" w:color="auto"/>
              </w:divBdr>
              <w:divsChild>
                <w:div w:id="22705552">
                  <w:marLeft w:val="0"/>
                  <w:marRight w:val="0"/>
                  <w:marTop w:val="0"/>
                  <w:marBottom w:val="0"/>
                  <w:divBdr>
                    <w:top w:val="none" w:sz="0" w:space="0" w:color="auto"/>
                    <w:left w:val="none" w:sz="0" w:space="0" w:color="auto"/>
                    <w:bottom w:val="none" w:sz="0" w:space="0" w:color="auto"/>
                    <w:right w:val="none" w:sz="0" w:space="0" w:color="auto"/>
                  </w:divBdr>
                  <w:divsChild>
                    <w:div w:id="1867792328">
                      <w:marLeft w:val="0"/>
                      <w:marRight w:val="0"/>
                      <w:marTop w:val="0"/>
                      <w:marBottom w:val="0"/>
                      <w:divBdr>
                        <w:top w:val="none" w:sz="0" w:space="0" w:color="auto"/>
                        <w:left w:val="none" w:sz="0" w:space="0" w:color="auto"/>
                        <w:bottom w:val="none" w:sz="0" w:space="0" w:color="auto"/>
                        <w:right w:val="none" w:sz="0" w:space="0" w:color="auto"/>
                      </w:divBdr>
                      <w:divsChild>
                        <w:div w:id="112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uide.org/articles/grief/coping-with-grief-and-loss.htm" TargetMode="External"/><Relationship Id="rId13" Type="http://schemas.openxmlformats.org/officeDocument/2006/relationships/hyperlink" Target="https://www.helpguide.org/articles/healthy-living/how-to-start-exercising-and-stick-to-it.htm" TargetMode="External"/><Relationship Id="rId18" Type="http://schemas.openxmlformats.org/officeDocument/2006/relationships/hyperlink" Target="https://multimedia-english.com/grammar/expressing-opinions-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lpguide.org/articles/relationships-communication/making-good-friends.htm" TargetMode="External"/><Relationship Id="rId17" Type="http://schemas.openxmlformats.org/officeDocument/2006/relationships/hyperlink" Target="https://www.helpguide.org/articles/parenting-family/family-caregiving.htm" TargetMode="External"/><Relationship Id="rId2" Type="http://schemas.openxmlformats.org/officeDocument/2006/relationships/styles" Target="styles.xml"/><Relationship Id="rId16" Type="http://schemas.openxmlformats.org/officeDocument/2006/relationships/hyperlink" Target="https://www.helpguide.org/articles/sleep/getting-better-slee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guide.org/articles/stress/quick-stress-relief.htm" TargetMode="External"/><Relationship Id="rId5" Type="http://schemas.openxmlformats.org/officeDocument/2006/relationships/footnotes" Target="footnotes.xml"/><Relationship Id="rId15" Type="http://schemas.openxmlformats.org/officeDocument/2006/relationships/hyperlink" Target="https://www.helpguide.org/home-pages/addictions.htm" TargetMode="External"/><Relationship Id="rId10" Type="http://schemas.openxmlformats.org/officeDocument/2006/relationships/hyperlink" Target="https://www.helpguide.org/articles/relationships-communication/nonverbal-communication.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lpguide.org/articles/stress/caregiver-stress-and-burnout.htm" TargetMode="External"/><Relationship Id="rId14" Type="http://schemas.openxmlformats.org/officeDocument/2006/relationships/hyperlink" Target="https://www.helpguide.org/articles/healthy-eating/healthy-eating.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3337</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 L'amore...</dc:creator>
  <cp:keywords/>
  <dc:description/>
  <cp:lastModifiedBy>Laris L'amore...</cp:lastModifiedBy>
  <cp:revision>3</cp:revision>
  <cp:lastPrinted>2020-03-23T05:34:00Z</cp:lastPrinted>
  <dcterms:created xsi:type="dcterms:W3CDTF">2020-04-02T00:30:00Z</dcterms:created>
  <dcterms:modified xsi:type="dcterms:W3CDTF">2020-04-02T18:49:00Z</dcterms:modified>
</cp:coreProperties>
</file>